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C3F2" w14:textId="1EB9DEEE" w:rsidR="00A70C05" w:rsidRPr="00A2793C" w:rsidRDefault="00A70C05" w:rsidP="00A2793C">
      <w:pPr>
        <w:pStyle w:val="Title"/>
      </w:pPr>
      <w:bookmarkStart w:id="0" w:name="_GoBack"/>
      <w:bookmarkEnd w:id="0"/>
      <w:r w:rsidRPr="00A2793C">
        <w:t>Accountability toolkit</w:t>
      </w:r>
    </w:p>
    <w:p w14:paraId="1518D90D" w14:textId="49798154" w:rsidR="00A70C05" w:rsidRPr="00A2793C" w:rsidRDefault="00A70C05" w:rsidP="005D6E51">
      <w:pPr>
        <w:spacing w:before="240"/>
        <w:rPr>
          <w:rFonts w:ascii="Verdana" w:hAnsi="Verdana"/>
          <w:sz w:val="24"/>
          <w:szCs w:val="24"/>
        </w:rPr>
      </w:pPr>
      <w:r w:rsidRPr="00A2793C">
        <w:rPr>
          <w:rFonts w:ascii="Verdana" w:hAnsi="Verdana"/>
          <w:sz w:val="24"/>
          <w:szCs w:val="24"/>
        </w:rPr>
        <w:t>The General Data Protection Regulation (GDPR) introduced an accountability principle</w:t>
      </w:r>
      <w:r w:rsidR="005D6E51" w:rsidRPr="00A2793C">
        <w:rPr>
          <w:rFonts w:ascii="Verdana" w:hAnsi="Verdana"/>
          <w:sz w:val="24"/>
          <w:szCs w:val="24"/>
        </w:rPr>
        <w:t>,</w:t>
      </w:r>
      <w:r w:rsidRPr="00A2793C">
        <w:rPr>
          <w:rFonts w:ascii="Verdana" w:hAnsi="Verdana"/>
          <w:sz w:val="24"/>
          <w:szCs w:val="24"/>
        </w:rPr>
        <w:t xml:space="preserve"> which requires data controllers to demonstrate their compliance with the law through internal data protection measures and practices. These could, and in some circumstances must, include: </w:t>
      </w:r>
    </w:p>
    <w:p w14:paraId="754B80F7" w14:textId="77777777" w:rsidR="00A70C05" w:rsidRPr="00A2793C" w:rsidRDefault="00A70C05" w:rsidP="005D6E51">
      <w:pPr>
        <w:pStyle w:val="ListParagraph"/>
        <w:numPr>
          <w:ilvl w:val="0"/>
          <w:numId w:val="2"/>
        </w:numPr>
        <w:spacing w:before="240"/>
        <w:rPr>
          <w:rFonts w:ascii="Verdana" w:hAnsi="Verdana"/>
          <w:sz w:val="24"/>
          <w:szCs w:val="24"/>
        </w:rPr>
      </w:pPr>
      <w:r w:rsidRPr="00A2793C">
        <w:rPr>
          <w:rFonts w:ascii="Verdana" w:hAnsi="Verdana"/>
          <w:sz w:val="24"/>
          <w:szCs w:val="24"/>
        </w:rPr>
        <w:t xml:space="preserve">implementing data protection policies; </w:t>
      </w:r>
    </w:p>
    <w:p w14:paraId="6C9F7B3D" w14:textId="77777777" w:rsidR="00A70C05" w:rsidRPr="00A2793C" w:rsidRDefault="00A70C05" w:rsidP="005D6E51">
      <w:pPr>
        <w:pStyle w:val="ListParagraph"/>
        <w:numPr>
          <w:ilvl w:val="0"/>
          <w:numId w:val="2"/>
        </w:numPr>
        <w:spacing w:before="240"/>
        <w:rPr>
          <w:rFonts w:ascii="Verdana" w:hAnsi="Verdana"/>
          <w:sz w:val="24"/>
          <w:szCs w:val="24"/>
        </w:rPr>
      </w:pPr>
      <w:r w:rsidRPr="00A2793C">
        <w:rPr>
          <w:rFonts w:ascii="Verdana" w:hAnsi="Verdana"/>
          <w:sz w:val="24"/>
          <w:szCs w:val="24"/>
        </w:rPr>
        <w:t xml:space="preserve">recording your processing; </w:t>
      </w:r>
    </w:p>
    <w:p w14:paraId="3D47C893" w14:textId="77777777" w:rsidR="00A70C05" w:rsidRPr="00A2793C" w:rsidRDefault="00A70C05" w:rsidP="005D6E51">
      <w:pPr>
        <w:pStyle w:val="ListParagraph"/>
        <w:numPr>
          <w:ilvl w:val="0"/>
          <w:numId w:val="2"/>
        </w:numPr>
        <w:spacing w:before="240"/>
        <w:rPr>
          <w:rFonts w:ascii="Verdana" w:hAnsi="Verdana"/>
          <w:sz w:val="24"/>
          <w:szCs w:val="24"/>
        </w:rPr>
      </w:pPr>
      <w:r w:rsidRPr="00A2793C">
        <w:rPr>
          <w:rFonts w:ascii="Verdana" w:hAnsi="Verdana"/>
          <w:sz w:val="24"/>
          <w:szCs w:val="24"/>
        </w:rPr>
        <w:t>taking a data protection by design and by default approach;</w:t>
      </w:r>
    </w:p>
    <w:p w14:paraId="05E67B29" w14:textId="77777777" w:rsidR="00A70C05" w:rsidRPr="00A2793C" w:rsidRDefault="00A70C05" w:rsidP="005D6E51">
      <w:pPr>
        <w:pStyle w:val="ListParagraph"/>
        <w:numPr>
          <w:ilvl w:val="0"/>
          <w:numId w:val="2"/>
        </w:numPr>
        <w:spacing w:before="240"/>
        <w:rPr>
          <w:rFonts w:ascii="Verdana" w:hAnsi="Verdana"/>
          <w:sz w:val="24"/>
          <w:szCs w:val="24"/>
        </w:rPr>
      </w:pPr>
      <w:r w:rsidRPr="00A2793C">
        <w:rPr>
          <w:rFonts w:ascii="Verdana" w:hAnsi="Verdana"/>
          <w:sz w:val="24"/>
          <w:szCs w:val="24"/>
        </w:rPr>
        <w:t xml:space="preserve">having written contracts in place with processors; </w:t>
      </w:r>
    </w:p>
    <w:p w14:paraId="760F7981" w14:textId="77777777" w:rsidR="00A70C05" w:rsidRPr="00A2793C" w:rsidRDefault="00A70C05" w:rsidP="005D6E51">
      <w:pPr>
        <w:pStyle w:val="ListParagraph"/>
        <w:numPr>
          <w:ilvl w:val="0"/>
          <w:numId w:val="2"/>
        </w:numPr>
        <w:spacing w:before="240"/>
        <w:rPr>
          <w:rFonts w:ascii="Verdana" w:hAnsi="Verdana"/>
          <w:sz w:val="24"/>
          <w:szCs w:val="24"/>
        </w:rPr>
      </w:pPr>
      <w:r w:rsidRPr="00A2793C">
        <w:rPr>
          <w:rFonts w:ascii="Verdana" w:hAnsi="Verdana"/>
          <w:sz w:val="24"/>
          <w:szCs w:val="24"/>
        </w:rPr>
        <w:t>implementing appropriate security measures;</w:t>
      </w:r>
    </w:p>
    <w:p w14:paraId="4AB5511C" w14:textId="1D4BCB7D" w:rsidR="00A70C05" w:rsidRPr="00A2793C" w:rsidRDefault="00A70C05" w:rsidP="005D6E51">
      <w:pPr>
        <w:pStyle w:val="ListParagraph"/>
        <w:numPr>
          <w:ilvl w:val="0"/>
          <w:numId w:val="2"/>
        </w:numPr>
        <w:spacing w:before="240"/>
        <w:rPr>
          <w:rFonts w:ascii="Verdana" w:hAnsi="Verdana"/>
          <w:sz w:val="24"/>
          <w:szCs w:val="24"/>
        </w:rPr>
      </w:pPr>
      <w:r w:rsidRPr="00A2793C">
        <w:rPr>
          <w:rFonts w:ascii="Verdana" w:hAnsi="Verdana"/>
          <w:sz w:val="24"/>
          <w:szCs w:val="24"/>
        </w:rPr>
        <w:t>recording and</w:t>
      </w:r>
      <w:r w:rsidR="00E41837">
        <w:rPr>
          <w:rFonts w:ascii="Verdana" w:hAnsi="Verdana"/>
          <w:sz w:val="24"/>
          <w:szCs w:val="24"/>
        </w:rPr>
        <w:t>,</w:t>
      </w:r>
      <w:r w:rsidRPr="00A2793C">
        <w:rPr>
          <w:rFonts w:ascii="Verdana" w:hAnsi="Verdana"/>
          <w:sz w:val="24"/>
          <w:szCs w:val="24"/>
        </w:rPr>
        <w:t xml:space="preserve"> where necessary</w:t>
      </w:r>
      <w:r w:rsidR="00E41837">
        <w:rPr>
          <w:rFonts w:ascii="Verdana" w:hAnsi="Verdana"/>
          <w:sz w:val="24"/>
          <w:szCs w:val="24"/>
        </w:rPr>
        <w:t>,</w:t>
      </w:r>
      <w:r w:rsidRPr="00A2793C">
        <w:rPr>
          <w:rFonts w:ascii="Verdana" w:hAnsi="Verdana"/>
          <w:sz w:val="24"/>
          <w:szCs w:val="24"/>
        </w:rPr>
        <w:t xml:space="preserve"> reporting data breaches; </w:t>
      </w:r>
    </w:p>
    <w:p w14:paraId="28F573C5" w14:textId="77777777" w:rsidR="00A70C05" w:rsidRPr="00A2793C" w:rsidRDefault="00A70C05" w:rsidP="005D6E51">
      <w:pPr>
        <w:pStyle w:val="ListParagraph"/>
        <w:numPr>
          <w:ilvl w:val="0"/>
          <w:numId w:val="2"/>
        </w:numPr>
        <w:spacing w:before="240"/>
        <w:rPr>
          <w:rFonts w:ascii="Verdana" w:hAnsi="Verdana"/>
          <w:sz w:val="24"/>
          <w:szCs w:val="24"/>
        </w:rPr>
      </w:pPr>
      <w:r w:rsidRPr="00A2793C">
        <w:rPr>
          <w:rFonts w:ascii="Verdana" w:hAnsi="Verdana"/>
          <w:sz w:val="24"/>
          <w:szCs w:val="24"/>
        </w:rPr>
        <w:t xml:space="preserve">appointing a data protection officer; </w:t>
      </w:r>
    </w:p>
    <w:p w14:paraId="6B6702D0" w14:textId="77777777" w:rsidR="00A70C05" w:rsidRPr="00A2793C" w:rsidRDefault="00A70C05" w:rsidP="005D6E51">
      <w:pPr>
        <w:pStyle w:val="ListParagraph"/>
        <w:numPr>
          <w:ilvl w:val="0"/>
          <w:numId w:val="2"/>
        </w:numPr>
        <w:spacing w:before="240"/>
        <w:rPr>
          <w:rFonts w:ascii="Verdana" w:hAnsi="Verdana"/>
          <w:sz w:val="24"/>
          <w:szCs w:val="24"/>
        </w:rPr>
      </w:pPr>
      <w:r w:rsidRPr="00A2793C">
        <w:rPr>
          <w:rFonts w:ascii="Verdana" w:hAnsi="Verdana"/>
          <w:sz w:val="24"/>
          <w:szCs w:val="24"/>
        </w:rPr>
        <w:t xml:space="preserve">establishing processes for handling data subject rights’ requests; and </w:t>
      </w:r>
    </w:p>
    <w:p w14:paraId="69E3D2E1" w14:textId="77777777" w:rsidR="00A70C05" w:rsidRPr="00A2793C" w:rsidRDefault="00A70C05" w:rsidP="005D6E51">
      <w:pPr>
        <w:pStyle w:val="ListParagraph"/>
        <w:numPr>
          <w:ilvl w:val="0"/>
          <w:numId w:val="2"/>
        </w:numPr>
        <w:spacing w:before="240"/>
        <w:rPr>
          <w:rFonts w:ascii="Verdana" w:hAnsi="Verdana"/>
          <w:sz w:val="24"/>
          <w:szCs w:val="24"/>
        </w:rPr>
      </w:pPr>
      <w:r w:rsidRPr="00A2793C">
        <w:rPr>
          <w:rFonts w:ascii="Verdana" w:hAnsi="Verdana"/>
          <w:sz w:val="24"/>
          <w:szCs w:val="24"/>
        </w:rPr>
        <w:t xml:space="preserve">carrying out data protection impact assessments. </w:t>
      </w:r>
    </w:p>
    <w:p w14:paraId="641E028A" w14:textId="65BCAA20" w:rsidR="00A70C05" w:rsidRPr="00A2793C" w:rsidRDefault="00A70C05" w:rsidP="005D6E51">
      <w:pPr>
        <w:spacing w:before="240"/>
        <w:rPr>
          <w:rFonts w:ascii="Verdana" w:hAnsi="Verdana"/>
          <w:sz w:val="24"/>
          <w:szCs w:val="24"/>
        </w:rPr>
      </w:pPr>
      <w:r w:rsidRPr="00A2793C">
        <w:rPr>
          <w:rFonts w:ascii="Verdana" w:hAnsi="Verdana"/>
          <w:sz w:val="24"/>
          <w:szCs w:val="24"/>
        </w:rPr>
        <w:t xml:space="preserve">We want to create a toolkit to help organisations to assess </w:t>
      </w:r>
      <w:r w:rsidR="00902B21">
        <w:rPr>
          <w:rFonts w:ascii="Verdana" w:hAnsi="Verdana"/>
          <w:sz w:val="24"/>
          <w:szCs w:val="24"/>
        </w:rPr>
        <w:t xml:space="preserve">whether they have </w:t>
      </w:r>
      <w:r w:rsidRPr="00A2793C">
        <w:rPr>
          <w:rFonts w:ascii="Verdana" w:hAnsi="Verdana"/>
          <w:sz w:val="24"/>
          <w:szCs w:val="24"/>
        </w:rPr>
        <w:t>appropriate and effective internal data protection governance arrangements</w:t>
      </w:r>
      <w:r w:rsidR="00E41837">
        <w:rPr>
          <w:rFonts w:ascii="Verdana" w:hAnsi="Verdana"/>
          <w:sz w:val="24"/>
          <w:szCs w:val="24"/>
        </w:rPr>
        <w:t xml:space="preserve"> in place</w:t>
      </w:r>
      <w:r w:rsidRPr="00A2793C">
        <w:rPr>
          <w:rFonts w:ascii="Verdana" w:hAnsi="Verdana"/>
          <w:sz w:val="24"/>
          <w:szCs w:val="24"/>
        </w:rPr>
        <w:t xml:space="preserve"> and to</w:t>
      </w:r>
      <w:r w:rsidR="00E41837">
        <w:rPr>
          <w:rFonts w:ascii="Verdana" w:hAnsi="Verdana"/>
          <w:sz w:val="24"/>
          <w:szCs w:val="24"/>
        </w:rPr>
        <w:t xml:space="preserve"> help them</w:t>
      </w:r>
      <w:r w:rsidRPr="00A2793C">
        <w:rPr>
          <w:rFonts w:ascii="Verdana" w:hAnsi="Verdana"/>
          <w:sz w:val="24"/>
          <w:szCs w:val="24"/>
        </w:rPr>
        <w:t xml:space="preserve"> demonstrate </w:t>
      </w:r>
      <w:r w:rsidR="00E41837">
        <w:rPr>
          <w:rFonts w:ascii="Verdana" w:hAnsi="Verdana"/>
          <w:sz w:val="24"/>
          <w:szCs w:val="24"/>
        </w:rPr>
        <w:t>their</w:t>
      </w:r>
      <w:r w:rsidR="00E41837" w:rsidRPr="00A2793C">
        <w:rPr>
          <w:rFonts w:ascii="Verdana" w:hAnsi="Verdana"/>
          <w:sz w:val="24"/>
          <w:szCs w:val="24"/>
        </w:rPr>
        <w:t xml:space="preserve"> </w:t>
      </w:r>
      <w:r w:rsidRPr="00A2793C">
        <w:rPr>
          <w:rFonts w:ascii="Verdana" w:hAnsi="Verdana"/>
          <w:sz w:val="24"/>
          <w:szCs w:val="24"/>
        </w:rPr>
        <w:t xml:space="preserve">compliance to </w:t>
      </w:r>
      <w:r w:rsidR="00E41837">
        <w:rPr>
          <w:rFonts w:ascii="Verdana" w:hAnsi="Verdana"/>
          <w:sz w:val="24"/>
          <w:szCs w:val="24"/>
        </w:rPr>
        <w:t>the ICO</w:t>
      </w:r>
      <w:r w:rsidRPr="00A2793C">
        <w:rPr>
          <w:rFonts w:ascii="Verdana" w:hAnsi="Verdana"/>
          <w:sz w:val="24"/>
          <w:szCs w:val="24"/>
        </w:rPr>
        <w:t xml:space="preserve">, </w:t>
      </w:r>
      <w:r w:rsidR="00E41837">
        <w:rPr>
          <w:rFonts w:ascii="Verdana" w:hAnsi="Verdana"/>
          <w:sz w:val="24"/>
          <w:szCs w:val="24"/>
        </w:rPr>
        <w:t>the public</w:t>
      </w:r>
      <w:r w:rsidRPr="00A2793C">
        <w:rPr>
          <w:rFonts w:ascii="Verdana" w:hAnsi="Verdana"/>
          <w:sz w:val="24"/>
          <w:szCs w:val="24"/>
        </w:rPr>
        <w:t xml:space="preserve">, or </w:t>
      </w:r>
      <w:r w:rsidR="00E41837">
        <w:rPr>
          <w:rFonts w:ascii="Verdana" w:hAnsi="Verdana"/>
          <w:sz w:val="24"/>
          <w:szCs w:val="24"/>
        </w:rPr>
        <w:t xml:space="preserve">a </w:t>
      </w:r>
      <w:r w:rsidRPr="00A2793C">
        <w:rPr>
          <w:rFonts w:ascii="Verdana" w:hAnsi="Verdana"/>
          <w:sz w:val="24"/>
          <w:szCs w:val="24"/>
        </w:rPr>
        <w:t xml:space="preserve">business customer. </w:t>
      </w:r>
    </w:p>
    <w:p w14:paraId="6E544B2F" w14:textId="54F5B54E" w:rsidR="00A70C05" w:rsidRPr="00A2793C" w:rsidRDefault="00A70C05" w:rsidP="005D6E51">
      <w:pPr>
        <w:spacing w:before="240"/>
        <w:rPr>
          <w:rFonts w:ascii="Verdana" w:hAnsi="Verdana"/>
          <w:sz w:val="24"/>
          <w:szCs w:val="24"/>
        </w:rPr>
      </w:pPr>
      <w:r w:rsidRPr="00A2793C">
        <w:rPr>
          <w:rFonts w:ascii="Verdana" w:hAnsi="Verdana"/>
          <w:sz w:val="24"/>
          <w:szCs w:val="24"/>
        </w:rPr>
        <w:t>This is the first stage of our consultation process, where we are looking for a wide range of views from organisations and individuals, across all sectors and organisational sizes. We want to hear from those who have responsibility for data protection</w:t>
      </w:r>
      <w:r w:rsidR="00E41837">
        <w:rPr>
          <w:rFonts w:ascii="Verdana" w:hAnsi="Verdana"/>
          <w:sz w:val="24"/>
          <w:szCs w:val="24"/>
        </w:rPr>
        <w:t xml:space="preserve"> and particularly would like to hear about:</w:t>
      </w:r>
      <w:r w:rsidR="00E41837" w:rsidRPr="00A2793C" w:rsidDel="00E41837">
        <w:rPr>
          <w:rFonts w:ascii="Verdana" w:hAnsi="Verdana"/>
          <w:sz w:val="24"/>
          <w:szCs w:val="24"/>
        </w:rPr>
        <w:t xml:space="preserve"> </w:t>
      </w:r>
    </w:p>
    <w:p w14:paraId="3C4D0F01" w14:textId="77777777" w:rsidR="00A70C05" w:rsidRPr="00A2793C" w:rsidRDefault="00A70C05" w:rsidP="005D6E51">
      <w:pPr>
        <w:pStyle w:val="ListParagraph"/>
        <w:numPr>
          <w:ilvl w:val="0"/>
          <w:numId w:val="14"/>
        </w:numPr>
        <w:spacing w:before="240"/>
        <w:rPr>
          <w:rFonts w:ascii="Verdana" w:hAnsi="Verdana"/>
          <w:sz w:val="24"/>
          <w:szCs w:val="24"/>
        </w:rPr>
      </w:pPr>
      <w:r w:rsidRPr="00A2793C">
        <w:rPr>
          <w:rFonts w:ascii="Verdana" w:hAnsi="Verdana"/>
          <w:sz w:val="24"/>
          <w:szCs w:val="24"/>
        </w:rPr>
        <w:t>your current practice regarding accountability;</w:t>
      </w:r>
    </w:p>
    <w:p w14:paraId="73457646" w14:textId="77777777" w:rsidR="00A70C05" w:rsidRPr="00A2793C" w:rsidRDefault="00A70C05" w:rsidP="005D6E51">
      <w:pPr>
        <w:pStyle w:val="ListParagraph"/>
        <w:numPr>
          <w:ilvl w:val="0"/>
          <w:numId w:val="14"/>
        </w:numPr>
        <w:spacing w:before="240"/>
        <w:rPr>
          <w:rFonts w:ascii="Verdana" w:hAnsi="Verdana"/>
          <w:sz w:val="24"/>
          <w:szCs w:val="24"/>
        </w:rPr>
      </w:pPr>
      <w:r w:rsidRPr="00A2793C">
        <w:rPr>
          <w:rFonts w:ascii="Verdana" w:hAnsi="Verdana"/>
          <w:sz w:val="24"/>
          <w:szCs w:val="24"/>
        </w:rPr>
        <w:t>what might lead to improvements;</w:t>
      </w:r>
    </w:p>
    <w:p w14:paraId="4AD73E43" w14:textId="77777777" w:rsidR="00A70C05" w:rsidRPr="00A2793C" w:rsidRDefault="00A70C05" w:rsidP="005D6E51">
      <w:pPr>
        <w:pStyle w:val="ListParagraph"/>
        <w:numPr>
          <w:ilvl w:val="0"/>
          <w:numId w:val="14"/>
        </w:numPr>
        <w:spacing w:before="240"/>
        <w:rPr>
          <w:rFonts w:ascii="Verdana" w:hAnsi="Verdana"/>
          <w:sz w:val="24"/>
          <w:szCs w:val="24"/>
        </w:rPr>
      </w:pPr>
      <w:r w:rsidRPr="00A2793C">
        <w:rPr>
          <w:rFonts w:ascii="Verdana" w:hAnsi="Verdana"/>
          <w:sz w:val="24"/>
          <w:szCs w:val="24"/>
        </w:rPr>
        <w:t xml:space="preserve">how we can support you in designing your own accountability framework; and </w:t>
      </w:r>
    </w:p>
    <w:p w14:paraId="3E7C5A4B" w14:textId="77777777" w:rsidR="00A70C05" w:rsidRPr="00A2793C" w:rsidRDefault="00A70C05" w:rsidP="005D6E51">
      <w:pPr>
        <w:pStyle w:val="ListParagraph"/>
        <w:numPr>
          <w:ilvl w:val="0"/>
          <w:numId w:val="14"/>
        </w:numPr>
        <w:spacing w:before="240"/>
        <w:rPr>
          <w:rFonts w:ascii="Verdana" w:hAnsi="Verdana"/>
          <w:sz w:val="24"/>
          <w:szCs w:val="24"/>
        </w:rPr>
      </w:pPr>
      <w:r w:rsidRPr="00A2793C">
        <w:rPr>
          <w:rFonts w:ascii="Verdana" w:hAnsi="Verdana"/>
          <w:sz w:val="24"/>
          <w:szCs w:val="24"/>
        </w:rPr>
        <w:t>what scope and structure may be most helpful.</w:t>
      </w:r>
    </w:p>
    <w:p w14:paraId="43A0D3CD" w14:textId="77777777" w:rsidR="00A70C05" w:rsidRPr="00A2793C" w:rsidRDefault="00A70C05" w:rsidP="005D6E51">
      <w:pPr>
        <w:spacing w:before="240"/>
        <w:rPr>
          <w:rFonts w:ascii="Verdana" w:hAnsi="Verdana"/>
          <w:sz w:val="24"/>
          <w:szCs w:val="24"/>
        </w:rPr>
      </w:pPr>
      <w:r w:rsidRPr="00A2793C">
        <w:rPr>
          <w:rFonts w:ascii="Verdana" w:hAnsi="Verdana"/>
          <w:sz w:val="24"/>
          <w:szCs w:val="24"/>
        </w:rPr>
        <w:t>You can respond to this consultation via our online survey or you can download the document and email it to: accountability@ico.org.uk</w:t>
      </w:r>
    </w:p>
    <w:p w14:paraId="0BEA302D" w14:textId="77777777" w:rsidR="00A70C05" w:rsidRPr="00A2793C" w:rsidRDefault="00A70C05" w:rsidP="005D6E51">
      <w:pPr>
        <w:spacing w:before="240"/>
        <w:rPr>
          <w:rFonts w:ascii="Verdana" w:hAnsi="Verdana"/>
          <w:sz w:val="24"/>
          <w:szCs w:val="24"/>
        </w:rPr>
      </w:pPr>
      <w:r w:rsidRPr="00A2793C">
        <w:rPr>
          <w:rFonts w:ascii="Verdana" w:hAnsi="Verdana"/>
          <w:sz w:val="24"/>
          <w:szCs w:val="24"/>
        </w:rPr>
        <w:t xml:space="preserve">Alternatively, print off the document and post to: </w:t>
      </w:r>
    </w:p>
    <w:p w14:paraId="3246D383" w14:textId="77777777" w:rsidR="00A70C05" w:rsidRPr="00A2793C" w:rsidRDefault="00A70C05" w:rsidP="008A2A9C">
      <w:pPr>
        <w:spacing w:after="0"/>
        <w:rPr>
          <w:rFonts w:ascii="Verdana" w:hAnsi="Verdana"/>
          <w:sz w:val="24"/>
          <w:szCs w:val="24"/>
        </w:rPr>
      </w:pPr>
      <w:r w:rsidRPr="00A2793C">
        <w:rPr>
          <w:rFonts w:ascii="Verdana" w:hAnsi="Verdana"/>
          <w:sz w:val="24"/>
          <w:szCs w:val="24"/>
        </w:rPr>
        <w:t>Accountability toolkit snap survey</w:t>
      </w:r>
    </w:p>
    <w:p w14:paraId="622D2606" w14:textId="77777777" w:rsidR="00A70C05" w:rsidRPr="00A2793C" w:rsidRDefault="00A70C05" w:rsidP="008A2A9C">
      <w:pPr>
        <w:spacing w:after="0"/>
        <w:rPr>
          <w:rFonts w:ascii="Verdana" w:hAnsi="Verdana"/>
          <w:sz w:val="24"/>
          <w:szCs w:val="24"/>
        </w:rPr>
      </w:pPr>
      <w:r w:rsidRPr="00A2793C">
        <w:rPr>
          <w:rFonts w:ascii="Verdana" w:hAnsi="Verdana"/>
          <w:sz w:val="24"/>
          <w:szCs w:val="24"/>
        </w:rPr>
        <w:t>Assurance Department</w:t>
      </w:r>
    </w:p>
    <w:p w14:paraId="7918A16C" w14:textId="77777777" w:rsidR="00A70C05" w:rsidRPr="00A2793C" w:rsidRDefault="00A70C05" w:rsidP="008A2A9C">
      <w:pPr>
        <w:autoSpaceDE w:val="0"/>
        <w:autoSpaceDN w:val="0"/>
        <w:adjustRightInd w:val="0"/>
        <w:spacing w:after="0" w:line="240" w:lineRule="auto"/>
        <w:rPr>
          <w:rFonts w:ascii="Verdana" w:hAnsi="Verdana" w:cs="Verdana"/>
          <w:sz w:val="24"/>
          <w:szCs w:val="24"/>
        </w:rPr>
      </w:pPr>
      <w:r w:rsidRPr="00A2793C">
        <w:rPr>
          <w:rFonts w:ascii="Verdana" w:hAnsi="Verdana" w:cs="Verdana"/>
          <w:sz w:val="24"/>
          <w:szCs w:val="24"/>
        </w:rPr>
        <w:t>Information Commissioner’s Office</w:t>
      </w:r>
    </w:p>
    <w:p w14:paraId="40F5A5FE" w14:textId="77777777" w:rsidR="00A70C05" w:rsidRPr="00A2793C" w:rsidRDefault="00A70C05" w:rsidP="008A2A9C">
      <w:pPr>
        <w:autoSpaceDE w:val="0"/>
        <w:autoSpaceDN w:val="0"/>
        <w:adjustRightInd w:val="0"/>
        <w:spacing w:after="0" w:line="240" w:lineRule="auto"/>
        <w:rPr>
          <w:rFonts w:ascii="Verdana" w:hAnsi="Verdana" w:cs="Verdana"/>
          <w:sz w:val="24"/>
          <w:szCs w:val="24"/>
        </w:rPr>
      </w:pPr>
      <w:r w:rsidRPr="00A2793C">
        <w:rPr>
          <w:rFonts w:ascii="Verdana" w:hAnsi="Verdana" w:cs="Verdana"/>
          <w:sz w:val="24"/>
          <w:szCs w:val="24"/>
        </w:rPr>
        <w:t>Wycliffe House</w:t>
      </w:r>
    </w:p>
    <w:p w14:paraId="2AEDE18F" w14:textId="77777777" w:rsidR="00A70C05" w:rsidRPr="00A2793C" w:rsidRDefault="00A70C05" w:rsidP="008A2A9C">
      <w:pPr>
        <w:autoSpaceDE w:val="0"/>
        <w:autoSpaceDN w:val="0"/>
        <w:adjustRightInd w:val="0"/>
        <w:spacing w:after="0" w:line="240" w:lineRule="auto"/>
        <w:rPr>
          <w:rFonts w:ascii="Verdana" w:hAnsi="Verdana" w:cs="Verdana"/>
          <w:sz w:val="24"/>
          <w:szCs w:val="24"/>
        </w:rPr>
      </w:pPr>
      <w:r w:rsidRPr="00A2793C">
        <w:rPr>
          <w:rFonts w:ascii="Verdana" w:hAnsi="Verdana" w:cs="Verdana"/>
          <w:sz w:val="24"/>
          <w:szCs w:val="24"/>
        </w:rPr>
        <w:t>Water Lane</w:t>
      </w:r>
    </w:p>
    <w:p w14:paraId="02F2EE17" w14:textId="77777777" w:rsidR="00A70C05" w:rsidRPr="00A2793C" w:rsidRDefault="00A70C05" w:rsidP="008A2A9C">
      <w:pPr>
        <w:autoSpaceDE w:val="0"/>
        <w:autoSpaceDN w:val="0"/>
        <w:adjustRightInd w:val="0"/>
        <w:spacing w:after="0" w:line="240" w:lineRule="auto"/>
        <w:rPr>
          <w:rFonts w:ascii="Verdana" w:hAnsi="Verdana" w:cs="Verdana"/>
          <w:sz w:val="24"/>
          <w:szCs w:val="24"/>
        </w:rPr>
      </w:pPr>
      <w:r w:rsidRPr="00A2793C">
        <w:rPr>
          <w:rFonts w:ascii="Verdana" w:hAnsi="Verdana" w:cs="Verdana"/>
          <w:sz w:val="24"/>
          <w:szCs w:val="24"/>
        </w:rPr>
        <w:t>Wilmslow</w:t>
      </w:r>
    </w:p>
    <w:p w14:paraId="3CA4923E" w14:textId="77777777" w:rsidR="00A70C05" w:rsidRPr="00A2793C" w:rsidRDefault="00A70C05" w:rsidP="008A2A9C">
      <w:pPr>
        <w:autoSpaceDE w:val="0"/>
        <w:autoSpaceDN w:val="0"/>
        <w:adjustRightInd w:val="0"/>
        <w:spacing w:after="0" w:line="240" w:lineRule="auto"/>
        <w:rPr>
          <w:rFonts w:ascii="Verdana" w:hAnsi="Verdana" w:cs="Verdana"/>
          <w:sz w:val="24"/>
          <w:szCs w:val="24"/>
        </w:rPr>
      </w:pPr>
      <w:r w:rsidRPr="00A2793C">
        <w:rPr>
          <w:rFonts w:ascii="Verdana" w:hAnsi="Verdana" w:cs="Verdana"/>
          <w:sz w:val="24"/>
          <w:szCs w:val="24"/>
        </w:rPr>
        <w:t xml:space="preserve">Cheshire </w:t>
      </w:r>
    </w:p>
    <w:p w14:paraId="108B1C9C" w14:textId="77777777" w:rsidR="00A70C05" w:rsidRPr="00A2793C" w:rsidRDefault="00A70C05" w:rsidP="008A2A9C">
      <w:pPr>
        <w:autoSpaceDE w:val="0"/>
        <w:autoSpaceDN w:val="0"/>
        <w:adjustRightInd w:val="0"/>
        <w:spacing w:after="0" w:line="240" w:lineRule="auto"/>
        <w:rPr>
          <w:rFonts w:ascii="Verdana" w:hAnsi="Verdana" w:cs="Verdana"/>
          <w:sz w:val="24"/>
          <w:szCs w:val="24"/>
        </w:rPr>
      </w:pPr>
      <w:r w:rsidRPr="00A2793C">
        <w:rPr>
          <w:rFonts w:ascii="Verdana" w:hAnsi="Verdana" w:cs="Verdana"/>
          <w:sz w:val="24"/>
          <w:szCs w:val="24"/>
        </w:rPr>
        <w:t>SK9 5AF</w:t>
      </w:r>
    </w:p>
    <w:p w14:paraId="68FC0D1A" w14:textId="6318612E" w:rsidR="00A70C05" w:rsidRPr="00A2793C" w:rsidRDefault="00A70C05" w:rsidP="005D6E51">
      <w:pPr>
        <w:spacing w:before="240"/>
        <w:rPr>
          <w:rFonts w:ascii="Verdana" w:hAnsi="Verdana"/>
          <w:sz w:val="24"/>
          <w:szCs w:val="24"/>
        </w:rPr>
      </w:pPr>
      <w:r w:rsidRPr="00A2793C">
        <w:rPr>
          <w:rFonts w:ascii="Verdana" w:hAnsi="Verdana"/>
          <w:sz w:val="24"/>
          <w:szCs w:val="24"/>
        </w:rPr>
        <w:lastRenderedPageBreak/>
        <w:t xml:space="preserve">You can find guidance about accountability in our </w:t>
      </w:r>
      <w:hyperlink r:id="rId12" w:history="1">
        <w:r w:rsidRPr="00A2793C">
          <w:rPr>
            <w:rStyle w:val="Hyperlink"/>
            <w:rFonts w:ascii="Verdana" w:hAnsi="Verdana"/>
            <w:sz w:val="24"/>
            <w:szCs w:val="24"/>
          </w:rPr>
          <w:t>Guide to the GDPR</w:t>
        </w:r>
      </w:hyperlink>
      <w:r w:rsidRPr="00A2793C">
        <w:rPr>
          <w:rFonts w:ascii="Verdana" w:hAnsi="Verdana"/>
          <w:sz w:val="24"/>
          <w:szCs w:val="24"/>
        </w:rPr>
        <w:t xml:space="preserve">. If you would like further information about the </w:t>
      </w:r>
      <w:r w:rsidR="001F32B2" w:rsidRPr="00A2793C">
        <w:rPr>
          <w:rFonts w:ascii="Verdana" w:hAnsi="Verdana"/>
          <w:sz w:val="24"/>
          <w:szCs w:val="24"/>
        </w:rPr>
        <w:t>consultation,</w:t>
      </w:r>
      <w:r w:rsidRPr="00A2793C">
        <w:rPr>
          <w:rFonts w:ascii="Verdana" w:hAnsi="Verdana"/>
          <w:sz w:val="24"/>
          <w:szCs w:val="24"/>
        </w:rPr>
        <w:t xml:space="preserve"> please email the </w:t>
      </w:r>
      <w:hyperlink r:id="rId13" w:history="1">
        <w:r w:rsidRPr="00A2793C">
          <w:rPr>
            <w:rStyle w:val="Hyperlink"/>
            <w:rFonts w:ascii="Verdana" w:hAnsi="Verdana"/>
            <w:sz w:val="24"/>
            <w:szCs w:val="24"/>
          </w:rPr>
          <w:t>accountability@ico.org.uk</w:t>
        </w:r>
      </w:hyperlink>
      <w:r w:rsidRPr="00A2793C">
        <w:rPr>
          <w:rFonts w:ascii="Verdana" w:hAnsi="Verdana"/>
          <w:sz w:val="24"/>
          <w:szCs w:val="24"/>
        </w:rPr>
        <w:t xml:space="preserve"> team.</w:t>
      </w:r>
    </w:p>
    <w:p w14:paraId="25595F6C" w14:textId="330538B2" w:rsidR="00A70C05" w:rsidRPr="00A2793C" w:rsidRDefault="00A70C05" w:rsidP="005D6E51">
      <w:pPr>
        <w:spacing w:before="240"/>
        <w:rPr>
          <w:rFonts w:ascii="Verdana" w:hAnsi="Verdana"/>
          <w:sz w:val="24"/>
          <w:szCs w:val="24"/>
        </w:rPr>
      </w:pPr>
      <w:r w:rsidRPr="00A2793C">
        <w:rPr>
          <w:rFonts w:ascii="Verdana" w:hAnsi="Verdana"/>
          <w:sz w:val="24"/>
          <w:szCs w:val="24"/>
        </w:rPr>
        <w:t xml:space="preserve">Please send us your response by </w:t>
      </w:r>
      <w:r w:rsidR="00A105B0">
        <w:rPr>
          <w:rFonts w:ascii="Verdana" w:hAnsi="Verdana"/>
          <w:sz w:val="24"/>
          <w:szCs w:val="24"/>
        </w:rPr>
        <w:t>Monday 9 December.</w:t>
      </w:r>
    </w:p>
    <w:p w14:paraId="71D376FF" w14:textId="77777777" w:rsidR="00A70C05" w:rsidRPr="00A2793C" w:rsidRDefault="00A70C05" w:rsidP="00A2793C">
      <w:pPr>
        <w:pStyle w:val="Heading1"/>
      </w:pPr>
      <w:r w:rsidRPr="00A2793C">
        <w:t>Privacy statement</w:t>
      </w:r>
    </w:p>
    <w:p w14:paraId="1BD4E62B" w14:textId="4155C8DE" w:rsidR="00A70C05" w:rsidRPr="00A2793C" w:rsidRDefault="00A70C05" w:rsidP="005D6E51">
      <w:pPr>
        <w:spacing w:before="240"/>
        <w:rPr>
          <w:rFonts w:ascii="Verdana" w:hAnsi="Verdana"/>
          <w:bCs/>
          <w:sz w:val="24"/>
          <w:szCs w:val="24"/>
        </w:rPr>
      </w:pPr>
      <w:r w:rsidRPr="00A2793C">
        <w:rPr>
          <w:rFonts w:ascii="Verdana" w:hAnsi="Verdana"/>
          <w:bCs/>
          <w:sz w:val="24"/>
          <w:szCs w:val="24"/>
        </w:rPr>
        <w:t xml:space="preserve">For this survey, we will publish all responses received from organisations but we will remove any personal data before publication. We will not publish responses received from respondents who have indicated that they are an individual acting in a private capacity (e.g. a member of the public). For more information about what we do with personal data see our </w:t>
      </w:r>
      <w:hyperlink r:id="rId14" w:history="1">
        <w:r w:rsidRPr="00A2793C">
          <w:rPr>
            <w:rStyle w:val="Hyperlink"/>
            <w:rFonts w:ascii="Verdana" w:hAnsi="Verdana"/>
            <w:bCs/>
            <w:sz w:val="24"/>
            <w:szCs w:val="24"/>
          </w:rPr>
          <w:t>privacy notice</w:t>
        </w:r>
      </w:hyperlink>
      <w:r w:rsidRPr="00A2793C">
        <w:rPr>
          <w:rFonts w:ascii="Verdana" w:hAnsi="Verdana"/>
          <w:bCs/>
          <w:sz w:val="24"/>
          <w:szCs w:val="24"/>
        </w:rPr>
        <w:t xml:space="preserve">. </w:t>
      </w:r>
    </w:p>
    <w:p w14:paraId="518EC11C" w14:textId="77777777" w:rsidR="00A70C05" w:rsidRDefault="00A70C05" w:rsidP="005D6E51">
      <w:pPr>
        <w:spacing w:before="240"/>
        <w:rPr>
          <w:rFonts w:ascii="Verdana" w:hAnsi="Verdana"/>
          <w:bCs/>
          <w:sz w:val="24"/>
          <w:szCs w:val="24"/>
        </w:rPr>
      </w:pPr>
    </w:p>
    <w:p w14:paraId="6711469B" w14:textId="77777777" w:rsidR="002363CB" w:rsidRDefault="002363CB" w:rsidP="005D6E51">
      <w:pPr>
        <w:spacing w:before="240"/>
        <w:rPr>
          <w:rFonts w:ascii="Verdana" w:hAnsi="Verdana"/>
          <w:bCs/>
          <w:sz w:val="24"/>
          <w:szCs w:val="24"/>
        </w:rPr>
      </w:pPr>
    </w:p>
    <w:p w14:paraId="1CCEA5F7" w14:textId="77777777" w:rsidR="002363CB" w:rsidRDefault="002363CB" w:rsidP="005D6E51">
      <w:pPr>
        <w:spacing w:before="240"/>
        <w:rPr>
          <w:rFonts w:ascii="Verdana" w:hAnsi="Verdana"/>
          <w:bCs/>
          <w:sz w:val="24"/>
          <w:szCs w:val="24"/>
        </w:rPr>
      </w:pPr>
    </w:p>
    <w:p w14:paraId="3EC1BFA9" w14:textId="77777777" w:rsidR="002363CB" w:rsidRDefault="002363CB" w:rsidP="005D6E51">
      <w:pPr>
        <w:spacing w:before="240"/>
        <w:rPr>
          <w:rFonts w:ascii="Verdana" w:hAnsi="Verdana"/>
          <w:bCs/>
          <w:sz w:val="24"/>
          <w:szCs w:val="24"/>
        </w:rPr>
      </w:pPr>
    </w:p>
    <w:p w14:paraId="29E28273" w14:textId="77777777" w:rsidR="002363CB" w:rsidRDefault="002363CB" w:rsidP="005D6E51">
      <w:pPr>
        <w:spacing w:before="240"/>
        <w:rPr>
          <w:rFonts w:ascii="Verdana" w:hAnsi="Verdana"/>
          <w:bCs/>
          <w:sz w:val="24"/>
          <w:szCs w:val="24"/>
        </w:rPr>
      </w:pPr>
    </w:p>
    <w:p w14:paraId="71B33743" w14:textId="77777777" w:rsidR="002363CB" w:rsidRDefault="002363CB" w:rsidP="005D6E51">
      <w:pPr>
        <w:spacing w:before="240"/>
        <w:rPr>
          <w:rFonts w:ascii="Verdana" w:hAnsi="Verdana"/>
          <w:bCs/>
          <w:sz w:val="24"/>
          <w:szCs w:val="24"/>
        </w:rPr>
      </w:pPr>
    </w:p>
    <w:p w14:paraId="035BFC1B" w14:textId="77777777" w:rsidR="002363CB" w:rsidRDefault="002363CB" w:rsidP="005D6E51">
      <w:pPr>
        <w:spacing w:before="240"/>
        <w:rPr>
          <w:rFonts w:ascii="Verdana" w:hAnsi="Verdana"/>
          <w:bCs/>
          <w:sz w:val="24"/>
          <w:szCs w:val="24"/>
        </w:rPr>
      </w:pPr>
    </w:p>
    <w:p w14:paraId="527632DC" w14:textId="77777777" w:rsidR="00E41837" w:rsidRDefault="00E41837" w:rsidP="005D6E51">
      <w:pPr>
        <w:spacing w:before="240"/>
        <w:rPr>
          <w:rFonts w:ascii="Verdana" w:hAnsi="Verdana"/>
          <w:bCs/>
          <w:sz w:val="24"/>
          <w:szCs w:val="24"/>
        </w:rPr>
      </w:pPr>
    </w:p>
    <w:p w14:paraId="1B89F0E6" w14:textId="77777777" w:rsidR="00E41837" w:rsidRDefault="00E41837" w:rsidP="005D6E51">
      <w:pPr>
        <w:spacing w:before="240"/>
        <w:rPr>
          <w:rFonts w:ascii="Verdana" w:hAnsi="Verdana"/>
          <w:bCs/>
          <w:sz w:val="24"/>
          <w:szCs w:val="24"/>
        </w:rPr>
      </w:pPr>
    </w:p>
    <w:p w14:paraId="15EB6C44" w14:textId="77777777" w:rsidR="00E41837" w:rsidRDefault="00E41837" w:rsidP="005D6E51">
      <w:pPr>
        <w:spacing w:before="240"/>
        <w:rPr>
          <w:rFonts w:ascii="Verdana" w:hAnsi="Verdana"/>
          <w:bCs/>
          <w:sz w:val="24"/>
          <w:szCs w:val="24"/>
        </w:rPr>
      </w:pPr>
    </w:p>
    <w:p w14:paraId="03A535D6" w14:textId="77777777" w:rsidR="00E41837" w:rsidRDefault="00E41837" w:rsidP="005D6E51">
      <w:pPr>
        <w:spacing w:before="240"/>
        <w:rPr>
          <w:rFonts w:ascii="Verdana" w:hAnsi="Verdana"/>
          <w:bCs/>
          <w:sz w:val="24"/>
          <w:szCs w:val="24"/>
        </w:rPr>
      </w:pPr>
    </w:p>
    <w:p w14:paraId="740F1101" w14:textId="77777777" w:rsidR="00E41837" w:rsidRDefault="00E41837" w:rsidP="005D6E51">
      <w:pPr>
        <w:spacing w:before="240"/>
        <w:rPr>
          <w:rFonts w:ascii="Verdana" w:hAnsi="Verdana"/>
          <w:bCs/>
          <w:sz w:val="24"/>
          <w:szCs w:val="24"/>
        </w:rPr>
      </w:pPr>
    </w:p>
    <w:p w14:paraId="010C5166" w14:textId="77777777" w:rsidR="00E41837" w:rsidRDefault="00E41837" w:rsidP="005D6E51">
      <w:pPr>
        <w:spacing w:before="240"/>
        <w:rPr>
          <w:rFonts w:ascii="Verdana" w:hAnsi="Verdana"/>
          <w:bCs/>
          <w:sz w:val="24"/>
          <w:szCs w:val="24"/>
        </w:rPr>
      </w:pPr>
    </w:p>
    <w:p w14:paraId="7AE34789" w14:textId="77777777" w:rsidR="002363CB" w:rsidRDefault="002363CB" w:rsidP="005D6E51">
      <w:pPr>
        <w:spacing w:before="240"/>
        <w:rPr>
          <w:rFonts w:ascii="Verdana" w:hAnsi="Verdana"/>
          <w:bCs/>
          <w:sz w:val="24"/>
          <w:szCs w:val="24"/>
        </w:rPr>
      </w:pPr>
    </w:p>
    <w:p w14:paraId="7C3C47A8" w14:textId="77777777" w:rsidR="002363CB" w:rsidRDefault="002363CB" w:rsidP="005D6E51">
      <w:pPr>
        <w:spacing w:before="240"/>
        <w:rPr>
          <w:rFonts w:ascii="Verdana" w:hAnsi="Verdana"/>
          <w:bCs/>
          <w:sz w:val="24"/>
          <w:szCs w:val="24"/>
        </w:rPr>
      </w:pPr>
    </w:p>
    <w:p w14:paraId="2F95DFA9" w14:textId="77777777" w:rsidR="002363CB" w:rsidRPr="00A2793C" w:rsidRDefault="002363CB" w:rsidP="005D6E51">
      <w:pPr>
        <w:spacing w:before="240"/>
        <w:rPr>
          <w:rFonts w:ascii="Verdana" w:hAnsi="Verdana"/>
          <w:bCs/>
          <w:sz w:val="24"/>
          <w:szCs w:val="24"/>
        </w:rPr>
      </w:pPr>
    </w:p>
    <w:p w14:paraId="6C931F91" w14:textId="77777777" w:rsidR="00A70C05" w:rsidRPr="00A2793C" w:rsidRDefault="00A70C05" w:rsidP="00A2793C">
      <w:pPr>
        <w:pStyle w:val="Heading1"/>
      </w:pPr>
      <w:r w:rsidRPr="00A2793C">
        <w:t>Existing practise</w:t>
      </w:r>
    </w:p>
    <w:p w14:paraId="74DFB4D5" w14:textId="71D87866" w:rsidR="00A70C05" w:rsidRPr="00A2793C" w:rsidRDefault="00A70C05" w:rsidP="005D6E51">
      <w:pPr>
        <w:pStyle w:val="Boxes"/>
        <w:spacing w:before="240" w:after="160"/>
        <w:rPr>
          <w:szCs w:val="24"/>
        </w:rPr>
      </w:pPr>
      <w:r w:rsidRPr="00A2793C">
        <w:rPr>
          <w:szCs w:val="24"/>
        </w:rPr>
        <w:lastRenderedPageBreak/>
        <w:t>NB: Your responses to this survey will be used to help us with our work on accountability only. The information will not be used to consider any regulator</w:t>
      </w:r>
      <w:r w:rsidR="00B479D6" w:rsidRPr="00A2793C">
        <w:rPr>
          <w:szCs w:val="24"/>
        </w:rPr>
        <w:t>y</w:t>
      </w:r>
      <w:r w:rsidRPr="00A2793C">
        <w:rPr>
          <w:szCs w:val="24"/>
        </w:rPr>
        <w:t xml:space="preserve"> </w:t>
      </w:r>
      <w:r w:rsidR="00B479D6" w:rsidRPr="00A2793C">
        <w:rPr>
          <w:szCs w:val="24"/>
        </w:rPr>
        <w:t>a</w:t>
      </w:r>
      <w:r w:rsidRPr="00A2793C">
        <w:rPr>
          <w:szCs w:val="24"/>
        </w:rPr>
        <w:t xml:space="preserve">ction, and you may respond anonymously should you wish. </w:t>
      </w:r>
    </w:p>
    <w:p w14:paraId="188FDA84" w14:textId="77777777" w:rsidR="00B479D6" w:rsidRPr="00A2793C" w:rsidRDefault="00B479D6" w:rsidP="005D6E51">
      <w:pPr>
        <w:spacing w:before="240"/>
        <w:rPr>
          <w:rFonts w:ascii="Verdana" w:hAnsi="Verdana"/>
          <w:sz w:val="24"/>
          <w:szCs w:val="24"/>
        </w:rPr>
      </w:pPr>
    </w:p>
    <w:p w14:paraId="36735B6B" w14:textId="41BF4DE7" w:rsidR="00A70C05" w:rsidRDefault="00A70C05" w:rsidP="002363CB">
      <w:pPr>
        <w:pStyle w:val="Boxes"/>
        <w:spacing w:before="0" w:after="0"/>
        <w:rPr>
          <w:szCs w:val="24"/>
        </w:rPr>
      </w:pPr>
      <w:r w:rsidRPr="001F32B2">
        <w:rPr>
          <w:rStyle w:val="Heading2Char"/>
        </w:rPr>
        <w:t>Q.1</w:t>
      </w:r>
      <w:r w:rsidRPr="001F32B2">
        <w:rPr>
          <w:szCs w:val="24"/>
        </w:rPr>
        <w:t xml:space="preserve"> </w:t>
      </w:r>
      <w:r w:rsidR="00FF0E0C" w:rsidRPr="001F32B2">
        <w:rPr>
          <w:szCs w:val="24"/>
        </w:rPr>
        <w:t>Please score</w:t>
      </w:r>
      <w:r w:rsidRPr="001F32B2">
        <w:rPr>
          <w:szCs w:val="24"/>
        </w:rPr>
        <w:t xml:space="preserve"> your understanding of </w:t>
      </w:r>
      <w:r w:rsidR="00FF0E0C" w:rsidRPr="001F32B2">
        <w:rPr>
          <w:szCs w:val="24"/>
        </w:rPr>
        <w:t xml:space="preserve">the </w:t>
      </w:r>
      <w:r w:rsidRPr="001F32B2">
        <w:rPr>
          <w:szCs w:val="24"/>
        </w:rPr>
        <w:t>internal data protection measures and practices you need to put in place to ensure effective compliance with data protection law</w:t>
      </w:r>
    </w:p>
    <w:p w14:paraId="310FBDE3" w14:textId="77777777" w:rsidR="002363CB" w:rsidRPr="002363CB" w:rsidRDefault="002363CB" w:rsidP="002363CB">
      <w:pPr>
        <w:spacing w:after="0"/>
        <w:rPr>
          <w:sz w:val="2"/>
        </w:rPr>
      </w:pPr>
    </w:p>
    <w:p w14:paraId="045786CB" w14:textId="083EF761" w:rsidR="005D6E51" w:rsidRPr="00A2793C" w:rsidRDefault="001A3FC0" w:rsidP="002363CB">
      <w:pPr>
        <w:pStyle w:val="Tablebox"/>
        <w:spacing w:before="0" w:after="0"/>
      </w:pPr>
      <w:sdt>
        <w:sdtPr>
          <w:id w:val="1256319481"/>
          <w:placeholder>
            <w:docPart w:val="5C0D3CA2D3D1420E805431BC0A96D0DC"/>
          </w:placeholder>
          <w:showingPlcHdr/>
          <w:dropDownList>
            <w:listItem w:value="Choose an item."/>
            <w:listItem w:displayText="Very good" w:value="Very good"/>
            <w:listItem w:displayText="Good" w:value="Good"/>
            <w:listItem w:displayText="Average" w:value="Average"/>
            <w:listItem w:displayText="Poor" w:value="Poor"/>
            <w:listItem w:displayText="Very poor" w:value="Very poor"/>
          </w:dropDownList>
        </w:sdtPr>
        <w:sdtEndPr/>
        <w:sdtContent>
          <w:r w:rsidR="00FF0E0C" w:rsidRPr="00A2793C">
            <w:rPr>
              <w:rStyle w:val="BlankboxChar"/>
            </w:rPr>
            <w:t xml:space="preserve">Click here to select an option </w:t>
          </w:r>
          <w:r w:rsidR="00FF0E0C" w:rsidRPr="00A2793C">
            <w:rPr>
              <w:rStyle w:val="BlankboxChar"/>
              <w:rFonts w:ascii="Arial" w:hAnsi="Arial" w:cs="Arial"/>
            </w:rPr>
            <w:t>↓</w:t>
          </w:r>
        </w:sdtContent>
      </w:sdt>
      <w:r w:rsidR="005D6E51" w:rsidRPr="00A2793C">
        <w:tab/>
      </w:r>
    </w:p>
    <w:p w14:paraId="62CAA887" w14:textId="77777777" w:rsidR="005D6E51" w:rsidRPr="00A2793C" w:rsidRDefault="005D6E51" w:rsidP="002363CB">
      <w:pPr>
        <w:spacing w:after="0"/>
      </w:pPr>
    </w:p>
    <w:p w14:paraId="452690FC" w14:textId="631C78EC" w:rsidR="00FF0E0C" w:rsidRDefault="00A70C05" w:rsidP="002363CB">
      <w:pPr>
        <w:pStyle w:val="Boxes"/>
        <w:spacing w:before="0" w:after="0"/>
        <w:rPr>
          <w:szCs w:val="24"/>
        </w:rPr>
      </w:pPr>
      <w:r w:rsidRPr="008D28C3">
        <w:rPr>
          <w:rStyle w:val="Heading2Char"/>
        </w:rPr>
        <w:t>Q.2</w:t>
      </w:r>
      <w:r w:rsidRPr="00A2793C">
        <w:rPr>
          <w:szCs w:val="24"/>
        </w:rPr>
        <w:t xml:space="preserve"> To what extent would you agree with the </w:t>
      </w:r>
      <w:r w:rsidR="00FF0E0C">
        <w:rPr>
          <w:szCs w:val="24"/>
        </w:rPr>
        <w:t xml:space="preserve">following </w:t>
      </w:r>
      <w:r w:rsidR="00E41837" w:rsidRPr="00A2793C">
        <w:rPr>
          <w:szCs w:val="24"/>
        </w:rPr>
        <w:t>statement</w:t>
      </w:r>
      <w:r w:rsidR="00E41837">
        <w:rPr>
          <w:szCs w:val="24"/>
        </w:rPr>
        <w:t>s?</w:t>
      </w:r>
    </w:p>
    <w:p w14:paraId="26B49847" w14:textId="77777777" w:rsidR="004B457C" w:rsidRDefault="004B457C" w:rsidP="002363CB">
      <w:pPr>
        <w:pStyle w:val="Boxes"/>
        <w:spacing w:before="0" w:after="0"/>
        <w:rPr>
          <w:szCs w:val="24"/>
        </w:rPr>
      </w:pPr>
    </w:p>
    <w:p w14:paraId="43F46895" w14:textId="05216548" w:rsidR="002363CB" w:rsidRDefault="00FF0E0C" w:rsidP="002363CB">
      <w:pPr>
        <w:pStyle w:val="Boxes"/>
        <w:spacing w:before="0" w:after="0"/>
        <w:rPr>
          <w:szCs w:val="24"/>
        </w:rPr>
      </w:pPr>
      <w:r>
        <w:rPr>
          <w:b/>
          <w:szCs w:val="24"/>
        </w:rPr>
        <w:t xml:space="preserve">Q2a. </w:t>
      </w:r>
      <w:r>
        <w:rPr>
          <w:szCs w:val="24"/>
        </w:rPr>
        <w:t xml:space="preserve">My </w:t>
      </w:r>
      <w:r w:rsidR="00A70C05" w:rsidRPr="00A2793C">
        <w:rPr>
          <w:szCs w:val="24"/>
        </w:rPr>
        <w:t>organisation has appropriate and effective internal data protection measures and practices in place to ensure compliance with all aspects of applicable data protection law</w:t>
      </w:r>
      <w:r>
        <w:rPr>
          <w:szCs w:val="24"/>
        </w:rPr>
        <w:t>.</w:t>
      </w:r>
    </w:p>
    <w:p w14:paraId="07065408" w14:textId="5657E60D" w:rsidR="00A70C05" w:rsidRPr="002363CB" w:rsidRDefault="002363CB" w:rsidP="002363CB">
      <w:pPr>
        <w:spacing w:after="0"/>
        <w:rPr>
          <w:sz w:val="2"/>
          <w:szCs w:val="2"/>
        </w:rPr>
      </w:pPr>
      <w:r w:rsidRPr="002363CB">
        <w:rPr>
          <w:sz w:val="2"/>
          <w:szCs w:val="2"/>
        </w:rPr>
        <w:t xml:space="preserve">    </w:t>
      </w:r>
    </w:p>
    <w:p w14:paraId="5ECDFB63" w14:textId="5594A689" w:rsidR="00AD5569" w:rsidRDefault="001A3FC0" w:rsidP="002363CB">
      <w:pPr>
        <w:pStyle w:val="Tablebox"/>
        <w:spacing w:before="0" w:after="0"/>
      </w:pPr>
      <w:sdt>
        <w:sdtPr>
          <w:id w:val="2071066703"/>
          <w:placeholder>
            <w:docPart w:val="360C1127D07B4376847C9A898FE6797B"/>
          </w:placeholder>
          <w:showingPlcHdr/>
          <w:dropDownList>
            <w:listItem w:value="Choose an item."/>
            <w:listItem w:displayText="Strongly disagree" w:value="Strongly disagree"/>
            <w:listItem w:displayText="Disagree" w:value="Disagree"/>
            <w:listItem w:displayText="Neither agree nor disagree" w:value="Neither agree nor disagree"/>
            <w:listItem w:displayText="Agree" w:value="Agree"/>
            <w:listItem w:displayText="Strongly agree" w:value="Strongly agree"/>
          </w:dropDownList>
        </w:sdtPr>
        <w:sdtEndPr/>
        <w:sdtContent>
          <w:r w:rsidR="008F55FF" w:rsidRPr="00A2793C">
            <w:rPr>
              <w:rStyle w:val="BlankboxChar"/>
            </w:rPr>
            <w:t xml:space="preserve">Click here to select an option </w:t>
          </w:r>
          <w:r w:rsidR="008F55FF" w:rsidRPr="00A2793C">
            <w:rPr>
              <w:rStyle w:val="BlankboxChar"/>
              <w:rFonts w:ascii="Arial" w:hAnsi="Arial" w:cs="Arial"/>
            </w:rPr>
            <w:t>↓</w:t>
          </w:r>
        </w:sdtContent>
      </w:sdt>
      <w:r w:rsidR="005D6E51" w:rsidRPr="00A2793C">
        <w:tab/>
      </w:r>
    </w:p>
    <w:p w14:paraId="71901792" w14:textId="77777777" w:rsidR="005D6E51" w:rsidRPr="00A2793C" w:rsidRDefault="005D6E51" w:rsidP="002363CB">
      <w:pPr>
        <w:spacing w:after="0"/>
      </w:pPr>
    </w:p>
    <w:p w14:paraId="694A9EF2" w14:textId="2D8A87E1" w:rsidR="00AD5569" w:rsidRDefault="00AD5569" w:rsidP="002363CB">
      <w:pPr>
        <w:pStyle w:val="Boxes"/>
        <w:spacing w:before="0" w:after="0" w:line="240" w:lineRule="auto"/>
        <w:rPr>
          <w:szCs w:val="24"/>
        </w:rPr>
      </w:pPr>
      <w:r w:rsidRPr="008D28C3">
        <w:rPr>
          <w:rStyle w:val="Heading2Char"/>
        </w:rPr>
        <w:t>Q.</w:t>
      </w:r>
      <w:r w:rsidR="00E41837">
        <w:rPr>
          <w:rStyle w:val="Heading2Char"/>
        </w:rPr>
        <w:t>2b</w:t>
      </w:r>
      <w:r w:rsidRPr="00A2793C">
        <w:rPr>
          <w:szCs w:val="24"/>
        </w:rPr>
        <w:t xml:space="preserve"> </w:t>
      </w:r>
      <w:r w:rsidR="00FF0E0C">
        <w:rPr>
          <w:szCs w:val="24"/>
        </w:rPr>
        <w:t>My</w:t>
      </w:r>
      <w:r w:rsidRPr="00A2793C">
        <w:rPr>
          <w:szCs w:val="24"/>
        </w:rPr>
        <w:t xml:space="preserve"> organisation </w:t>
      </w:r>
      <w:r w:rsidR="00FF0E0C">
        <w:rPr>
          <w:szCs w:val="24"/>
        </w:rPr>
        <w:t xml:space="preserve">could </w:t>
      </w:r>
      <w:r w:rsidRPr="00A2793C">
        <w:rPr>
          <w:szCs w:val="24"/>
        </w:rPr>
        <w:t>demonstrate its</w:t>
      </w:r>
      <w:r w:rsidR="00FF0E0C">
        <w:rPr>
          <w:szCs w:val="24"/>
        </w:rPr>
        <w:t xml:space="preserve"> data protection</w:t>
      </w:r>
      <w:r w:rsidRPr="00A2793C">
        <w:rPr>
          <w:szCs w:val="24"/>
        </w:rPr>
        <w:t xml:space="preserve"> compliance effectively to </w:t>
      </w:r>
      <w:r w:rsidR="00FF0E0C">
        <w:rPr>
          <w:szCs w:val="24"/>
        </w:rPr>
        <w:t>the ICO</w:t>
      </w:r>
      <w:r w:rsidRPr="00A2793C">
        <w:rPr>
          <w:szCs w:val="24"/>
        </w:rPr>
        <w:t xml:space="preserve">, </w:t>
      </w:r>
      <w:r w:rsidR="00FF0E0C">
        <w:rPr>
          <w:szCs w:val="24"/>
        </w:rPr>
        <w:t>the public</w:t>
      </w:r>
      <w:r w:rsidRPr="00A2793C">
        <w:rPr>
          <w:szCs w:val="24"/>
        </w:rPr>
        <w:t xml:space="preserve"> or </w:t>
      </w:r>
      <w:r w:rsidR="00FF0E0C">
        <w:rPr>
          <w:szCs w:val="24"/>
        </w:rPr>
        <w:t xml:space="preserve">a </w:t>
      </w:r>
      <w:r w:rsidRPr="00A2793C">
        <w:rPr>
          <w:szCs w:val="24"/>
        </w:rPr>
        <w:t>business customer</w:t>
      </w:r>
      <w:r w:rsidR="00FF0E0C">
        <w:rPr>
          <w:szCs w:val="24"/>
        </w:rPr>
        <w:t>.</w:t>
      </w:r>
    </w:p>
    <w:p w14:paraId="18BA5CFE" w14:textId="7C5EEE5C" w:rsidR="002363CB" w:rsidRPr="002363CB" w:rsidRDefault="002363CB" w:rsidP="002363CB">
      <w:pPr>
        <w:spacing w:after="0"/>
        <w:rPr>
          <w:sz w:val="2"/>
          <w:szCs w:val="2"/>
        </w:rPr>
      </w:pPr>
      <w:r w:rsidRPr="002363CB">
        <w:rPr>
          <w:sz w:val="2"/>
          <w:szCs w:val="2"/>
        </w:rPr>
        <w:t xml:space="preserve">    </w:t>
      </w:r>
    </w:p>
    <w:sdt>
      <w:sdtPr>
        <w:id w:val="-1544354115"/>
        <w:placeholder>
          <w:docPart w:val="D97B5089EEE646A0BA70CD3A0E5EE749"/>
        </w:placeholder>
        <w:showingPlcHdr/>
        <w:dropDownList>
          <w:listItem w:value="Choose an item."/>
          <w:listItem w:displayText="Strongly disagree" w:value="Strongly disagree"/>
          <w:listItem w:displayText="Disagree" w:value="Disagree"/>
          <w:listItem w:displayText="Neither agree nor disagree" w:value="Neither agree nor disagree"/>
          <w:listItem w:displayText="Agree" w:value="Agree"/>
          <w:listItem w:displayText="Strongly agree" w:value="Strongly agree"/>
        </w:dropDownList>
      </w:sdtPr>
      <w:sdtEndPr/>
      <w:sdtContent>
        <w:p w14:paraId="3718EAF2" w14:textId="3880DC38" w:rsidR="00AD5569" w:rsidRDefault="008F55FF" w:rsidP="002363CB">
          <w:pPr>
            <w:pStyle w:val="Tablebox"/>
            <w:spacing w:before="0" w:after="0"/>
          </w:pPr>
          <w:r w:rsidRPr="00A2793C">
            <w:rPr>
              <w:rStyle w:val="BlankboxChar"/>
            </w:rPr>
            <w:t xml:space="preserve">Click here to select an option </w:t>
          </w:r>
          <w:r w:rsidRPr="00A2793C">
            <w:rPr>
              <w:rStyle w:val="BlankboxChar"/>
              <w:rFonts w:ascii="Arial" w:hAnsi="Arial" w:cs="Arial"/>
            </w:rPr>
            <w:t>↓</w:t>
          </w:r>
        </w:p>
      </w:sdtContent>
    </w:sdt>
    <w:p w14:paraId="408E3A17" w14:textId="77777777" w:rsidR="002363CB" w:rsidRDefault="002363CB" w:rsidP="002363CB">
      <w:pPr>
        <w:spacing w:after="0"/>
      </w:pPr>
    </w:p>
    <w:p w14:paraId="4F89BD79" w14:textId="77777777" w:rsidR="002363CB" w:rsidRDefault="002363CB" w:rsidP="002363CB">
      <w:pPr>
        <w:spacing w:after="0"/>
      </w:pPr>
    </w:p>
    <w:p w14:paraId="60EB3103" w14:textId="77777777" w:rsidR="002363CB" w:rsidRDefault="002363CB" w:rsidP="002363CB">
      <w:pPr>
        <w:spacing w:after="0"/>
      </w:pPr>
    </w:p>
    <w:p w14:paraId="39C42804" w14:textId="77777777" w:rsidR="002363CB" w:rsidRDefault="002363CB" w:rsidP="002363CB">
      <w:pPr>
        <w:spacing w:after="0"/>
      </w:pPr>
    </w:p>
    <w:p w14:paraId="353FF8D2" w14:textId="77777777" w:rsidR="002363CB" w:rsidRDefault="002363CB" w:rsidP="002363CB">
      <w:pPr>
        <w:spacing w:after="0"/>
      </w:pPr>
    </w:p>
    <w:p w14:paraId="7239622F" w14:textId="77777777" w:rsidR="002363CB" w:rsidRDefault="002363CB" w:rsidP="002363CB">
      <w:pPr>
        <w:spacing w:after="0"/>
      </w:pPr>
    </w:p>
    <w:p w14:paraId="1E78935F" w14:textId="77777777" w:rsidR="002363CB" w:rsidRDefault="002363CB" w:rsidP="002363CB">
      <w:pPr>
        <w:spacing w:after="0"/>
      </w:pPr>
    </w:p>
    <w:p w14:paraId="12BA6560" w14:textId="77777777" w:rsidR="002363CB" w:rsidRDefault="002363CB" w:rsidP="002363CB">
      <w:pPr>
        <w:spacing w:after="0"/>
      </w:pPr>
    </w:p>
    <w:p w14:paraId="13CFE0C1" w14:textId="77777777" w:rsidR="002363CB" w:rsidRDefault="002363CB" w:rsidP="002363CB">
      <w:pPr>
        <w:spacing w:after="0"/>
      </w:pPr>
    </w:p>
    <w:p w14:paraId="1290FAFD" w14:textId="09891DF0" w:rsidR="003535BA" w:rsidRPr="001F32B2" w:rsidRDefault="00A70C05" w:rsidP="005D6E51">
      <w:pPr>
        <w:pStyle w:val="Boxes"/>
        <w:rPr>
          <w:rStyle w:val="Heading2Char"/>
          <w:b w:val="0"/>
        </w:rPr>
      </w:pPr>
      <w:r w:rsidRPr="004B6E5E">
        <w:rPr>
          <w:rStyle w:val="Heading2Char"/>
        </w:rPr>
        <w:t>Q.</w:t>
      </w:r>
      <w:r w:rsidR="00E41837" w:rsidRPr="001F32B2">
        <w:rPr>
          <w:rStyle w:val="Heading2Char"/>
        </w:rPr>
        <w:t>3</w:t>
      </w:r>
      <w:r w:rsidR="003535BA" w:rsidRPr="001F32B2">
        <w:rPr>
          <w:rStyle w:val="Heading2Char"/>
        </w:rPr>
        <w:t xml:space="preserve"> </w:t>
      </w:r>
      <w:r w:rsidR="003535BA" w:rsidRPr="001F32B2">
        <w:rPr>
          <w:rStyle w:val="Heading2Char"/>
          <w:b w:val="0"/>
        </w:rPr>
        <w:t xml:space="preserve">We want to know </w:t>
      </w:r>
      <w:r w:rsidR="001763A6" w:rsidRPr="001F32B2">
        <w:rPr>
          <w:rStyle w:val="Heading2Char"/>
          <w:b w:val="0"/>
        </w:rPr>
        <w:t xml:space="preserve">how you developed the internal measures and practices that you use to demonstrate compliance. </w:t>
      </w:r>
    </w:p>
    <w:p w14:paraId="21080817" w14:textId="5CF0181C" w:rsidR="003535BA" w:rsidRPr="001F32B2" w:rsidRDefault="003535BA" w:rsidP="005D6E51">
      <w:pPr>
        <w:pStyle w:val="Boxes"/>
        <w:rPr>
          <w:rStyle w:val="Heading2Char"/>
          <w:b w:val="0"/>
        </w:rPr>
      </w:pPr>
      <w:r w:rsidRPr="001F32B2">
        <w:rPr>
          <w:rStyle w:val="Heading2Char"/>
          <w:b w:val="0"/>
        </w:rPr>
        <w:t xml:space="preserve">Please </w:t>
      </w:r>
      <w:r w:rsidR="00AB3DE7">
        <w:rPr>
          <w:rStyle w:val="Heading2Char"/>
          <w:b w:val="0"/>
        </w:rPr>
        <w:t>indicate below</w:t>
      </w:r>
      <w:r w:rsidRPr="001F32B2">
        <w:rPr>
          <w:rStyle w:val="Heading2Char"/>
          <w:b w:val="0"/>
        </w:rPr>
        <w:t xml:space="preserve"> if you used any of the </w:t>
      </w:r>
      <w:r w:rsidR="001763A6" w:rsidRPr="001F32B2">
        <w:rPr>
          <w:rStyle w:val="Heading2Char"/>
          <w:b w:val="0"/>
        </w:rPr>
        <w:t>external</w:t>
      </w:r>
      <w:r w:rsidRPr="001F32B2">
        <w:rPr>
          <w:rStyle w:val="Heading2Char"/>
          <w:b w:val="0"/>
        </w:rPr>
        <w:t xml:space="preserve"> sources of informat</w:t>
      </w:r>
      <w:r w:rsidR="00AB3DE7" w:rsidRPr="004B6E5E">
        <w:rPr>
          <w:rStyle w:val="Heading2Char"/>
          <w:b w:val="0"/>
        </w:rPr>
        <w:t>ion to guide your understanding.</w:t>
      </w:r>
    </w:p>
    <w:p w14:paraId="27051A2B" w14:textId="2623F049" w:rsidR="005D6E51" w:rsidRPr="00A2793C" w:rsidRDefault="005C2159" w:rsidP="00A2793C">
      <w:pPr>
        <w:pStyle w:val="Tablebox"/>
        <w:rPr>
          <w:b/>
        </w:rPr>
      </w:pPr>
      <w:r w:rsidRPr="00A2793C">
        <w:rPr>
          <w:b/>
        </w:rPr>
        <w:lastRenderedPageBreak/>
        <w:t xml:space="preserve">Please click </w:t>
      </w:r>
      <w:r w:rsidR="005D6E51" w:rsidRPr="00A2793C">
        <w:rPr>
          <w:b/>
        </w:rPr>
        <w:t>all that apply.</w:t>
      </w:r>
    </w:p>
    <w:p w14:paraId="09C9B6F2" w14:textId="05D6FB5D" w:rsidR="005D6E51" w:rsidRPr="00A2793C" w:rsidRDefault="001A3FC0" w:rsidP="00A2793C">
      <w:pPr>
        <w:pStyle w:val="Tablebox"/>
        <w:spacing w:before="0" w:after="0"/>
      </w:pPr>
      <w:sdt>
        <w:sdtPr>
          <w:id w:val="848142039"/>
          <w14:checkbox>
            <w14:checked w14:val="0"/>
            <w14:checkedState w14:val="2612" w14:font="MS Gothic"/>
            <w14:uncheckedState w14:val="2610" w14:font="MS Gothic"/>
          </w14:checkbox>
        </w:sdtPr>
        <w:sdtEndPr/>
        <w:sdtContent>
          <w:r w:rsidR="008F55FF" w:rsidRPr="00A2793C">
            <w:rPr>
              <w:rFonts w:ascii="Segoe UI Symbol" w:eastAsia="MS Gothic" w:hAnsi="Segoe UI Symbol" w:cs="Segoe UI Symbol"/>
            </w:rPr>
            <w:t>☐</w:t>
          </w:r>
        </w:sdtContent>
      </w:sdt>
      <w:r w:rsidR="00A2793C">
        <w:t xml:space="preserve"> </w:t>
      </w:r>
      <w:r w:rsidR="005D6E51" w:rsidRPr="00A2793C">
        <w:t xml:space="preserve">ICO </w:t>
      </w:r>
      <w:hyperlink r:id="rId15" w:history="1">
        <w:r w:rsidR="005D6E51" w:rsidRPr="00A2793C">
          <w:rPr>
            <w:rStyle w:val="Hyperlink"/>
            <w:b/>
            <w:i/>
            <w:szCs w:val="24"/>
          </w:rPr>
          <w:t>Guide to the GDPR</w:t>
        </w:r>
      </w:hyperlink>
    </w:p>
    <w:p w14:paraId="1A7C14CB" w14:textId="38E6B5BE" w:rsidR="005D6E51" w:rsidRPr="00A2793C" w:rsidRDefault="001A3FC0" w:rsidP="00A2793C">
      <w:pPr>
        <w:pStyle w:val="Tablebox"/>
        <w:spacing w:before="0" w:after="0"/>
      </w:pPr>
      <w:sdt>
        <w:sdtPr>
          <w:id w:val="-189224851"/>
          <w14:checkbox>
            <w14:checked w14:val="0"/>
            <w14:checkedState w14:val="2612" w14:font="MS Gothic"/>
            <w14:uncheckedState w14:val="2610" w14:font="MS Gothic"/>
          </w14:checkbox>
        </w:sdtPr>
        <w:sdtEndPr/>
        <w:sdtContent>
          <w:r w:rsidR="008F55FF" w:rsidRPr="00A2793C">
            <w:rPr>
              <w:rFonts w:ascii="Segoe UI Symbol" w:eastAsia="MS Gothic" w:hAnsi="Segoe UI Symbol" w:cs="Segoe UI Symbol"/>
            </w:rPr>
            <w:t>☐</w:t>
          </w:r>
        </w:sdtContent>
      </w:sdt>
      <w:r w:rsidR="00A2793C">
        <w:t xml:space="preserve"> </w:t>
      </w:r>
      <w:r w:rsidR="005D6E51" w:rsidRPr="00A2793C">
        <w:t xml:space="preserve">ICO </w:t>
      </w:r>
      <w:hyperlink r:id="rId16" w:history="1">
        <w:r w:rsidR="005D6E51" w:rsidRPr="00A2793C">
          <w:rPr>
            <w:rStyle w:val="Hyperlink"/>
            <w:b/>
            <w:i/>
            <w:szCs w:val="24"/>
          </w:rPr>
          <w:t>data protection self assessment</w:t>
        </w:r>
      </w:hyperlink>
      <w:r w:rsidR="005D6E51" w:rsidRPr="00A2793C">
        <w:t xml:space="preserve"> or </w:t>
      </w:r>
      <w:hyperlink r:id="rId17" w:history="1">
        <w:r w:rsidR="005D6E51" w:rsidRPr="00A2793C">
          <w:rPr>
            <w:rStyle w:val="Hyperlink"/>
            <w:b/>
            <w:i/>
            <w:szCs w:val="24"/>
          </w:rPr>
          <w:t>small business owners and sole traders’ check list</w:t>
        </w:r>
      </w:hyperlink>
    </w:p>
    <w:p w14:paraId="25367009" w14:textId="4EFFC9F6" w:rsidR="005D6E51" w:rsidRPr="00A2793C" w:rsidRDefault="001A3FC0" w:rsidP="00A2793C">
      <w:pPr>
        <w:pStyle w:val="Tablebox"/>
        <w:spacing w:before="0" w:after="0"/>
      </w:pPr>
      <w:sdt>
        <w:sdtPr>
          <w:id w:val="1696965933"/>
          <w14:checkbox>
            <w14:checked w14:val="0"/>
            <w14:checkedState w14:val="2612" w14:font="MS Gothic"/>
            <w14:uncheckedState w14:val="2610" w14:font="MS Gothic"/>
          </w14:checkbox>
        </w:sdtPr>
        <w:sdtEndPr/>
        <w:sdtContent>
          <w:r w:rsidR="008F55FF" w:rsidRPr="00A2793C">
            <w:rPr>
              <w:rFonts w:ascii="Segoe UI Symbol" w:eastAsia="MS Gothic" w:hAnsi="Segoe UI Symbol" w:cs="Segoe UI Symbol"/>
            </w:rPr>
            <w:t>☐</w:t>
          </w:r>
        </w:sdtContent>
      </w:sdt>
      <w:r w:rsidR="00A2793C">
        <w:t xml:space="preserve"> </w:t>
      </w:r>
      <w:r w:rsidR="005D6E51" w:rsidRPr="00A2793C">
        <w:t xml:space="preserve">A third party privacy management framework </w:t>
      </w:r>
    </w:p>
    <w:p w14:paraId="3474DD44" w14:textId="45F3BB28" w:rsidR="005D6E51" w:rsidRPr="00A2793C" w:rsidRDefault="001A3FC0" w:rsidP="00A2793C">
      <w:pPr>
        <w:pStyle w:val="Tablebox"/>
        <w:spacing w:before="0" w:after="0"/>
      </w:pPr>
      <w:sdt>
        <w:sdtPr>
          <w:id w:val="810443105"/>
          <w14:checkbox>
            <w14:checked w14:val="0"/>
            <w14:checkedState w14:val="2612" w14:font="MS Gothic"/>
            <w14:uncheckedState w14:val="2610" w14:font="MS Gothic"/>
          </w14:checkbox>
        </w:sdtPr>
        <w:sdtEndPr/>
        <w:sdtContent>
          <w:r w:rsidR="008F55FF" w:rsidRPr="00A2793C">
            <w:rPr>
              <w:rFonts w:ascii="Segoe UI Symbol" w:eastAsia="MS Gothic" w:hAnsi="Segoe UI Symbol" w:cs="Segoe UI Symbol"/>
            </w:rPr>
            <w:t>☐</w:t>
          </w:r>
        </w:sdtContent>
      </w:sdt>
      <w:r w:rsidR="00A2793C">
        <w:t xml:space="preserve"> </w:t>
      </w:r>
      <w:r w:rsidR="005D6E51" w:rsidRPr="00A2793C">
        <w:t>Legal advice</w:t>
      </w:r>
    </w:p>
    <w:p w14:paraId="025944EF" w14:textId="325FD0BD" w:rsidR="005D6E51" w:rsidRPr="00A2793C" w:rsidRDefault="001A3FC0" w:rsidP="00A2793C">
      <w:pPr>
        <w:pStyle w:val="Tablebox"/>
        <w:spacing w:before="0" w:after="0"/>
      </w:pPr>
      <w:sdt>
        <w:sdtPr>
          <w:id w:val="-1288900468"/>
          <w14:checkbox>
            <w14:checked w14:val="0"/>
            <w14:checkedState w14:val="2612" w14:font="MS Gothic"/>
            <w14:uncheckedState w14:val="2610" w14:font="MS Gothic"/>
          </w14:checkbox>
        </w:sdtPr>
        <w:sdtEndPr/>
        <w:sdtContent>
          <w:r w:rsidR="008F55FF" w:rsidRPr="00A2793C">
            <w:rPr>
              <w:rFonts w:ascii="Segoe UI Symbol" w:eastAsia="MS Gothic" w:hAnsi="Segoe UI Symbol" w:cs="Segoe UI Symbol"/>
            </w:rPr>
            <w:t>☐</w:t>
          </w:r>
        </w:sdtContent>
      </w:sdt>
      <w:r w:rsidR="00A2793C">
        <w:t xml:space="preserve"> </w:t>
      </w:r>
      <w:r w:rsidR="005D6E51" w:rsidRPr="00A2793C">
        <w:t>Consultant</w:t>
      </w:r>
    </w:p>
    <w:p w14:paraId="35B64663" w14:textId="4593283B" w:rsidR="005D6E51" w:rsidRPr="00A2793C" w:rsidRDefault="001A3FC0" w:rsidP="00A2793C">
      <w:pPr>
        <w:pStyle w:val="Tablebox"/>
        <w:tabs>
          <w:tab w:val="left" w:pos="7395"/>
        </w:tabs>
        <w:spacing w:before="0" w:after="0"/>
      </w:pPr>
      <w:sdt>
        <w:sdtPr>
          <w:id w:val="1660268972"/>
          <w14:checkbox>
            <w14:checked w14:val="0"/>
            <w14:checkedState w14:val="2612" w14:font="MS Gothic"/>
            <w14:uncheckedState w14:val="2610" w14:font="MS Gothic"/>
          </w14:checkbox>
        </w:sdtPr>
        <w:sdtEndPr/>
        <w:sdtContent>
          <w:r w:rsidR="008F55FF" w:rsidRPr="00A2793C">
            <w:rPr>
              <w:rFonts w:ascii="Segoe UI Symbol" w:eastAsia="MS Gothic" w:hAnsi="Segoe UI Symbol" w:cs="Segoe UI Symbol"/>
            </w:rPr>
            <w:t>☐</w:t>
          </w:r>
        </w:sdtContent>
      </w:sdt>
      <w:r w:rsidR="00A2793C">
        <w:t xml:space="preserve"> </w:t>
      </w:r>
      <w:r w:rsidR="005D6E51" w:rsidRPr="00A2793C">
        <w:t>Training</w:t>
      </w:r>
      <w:r w:rsidR="00A2793C">
        <w:tab/>
      </w:r>
    </w:p>
    <w:p w14:paraId="2CB71B56" w14:textId="0C7BEDCD" w:rsidR="005D6E51" w:rsidRPr="00A2793C" w:rsidRDefault="001A3FC0" w:rsidP="00A2793C">
      <w:pPr>
        <w:pStyle w:val="Tablebox"/>
        <w:spacing w:before="0" w:after="0"/>
      </w:pPr>
      <w:sdt>
        <w:sdtPr>
          <w:id w:val="-613209451"/>
          <w14:checkbox>
            <w14:checked w14:val="0"/>
            <w14:checkedState w14:val="2612" w14:font="MS Gothic"/>
            <w14:uncheckedState w14:val="2610" w14:font="MS Gothic"/>
          </w14:checkbox>
        </w:sdtPr>
        <w:sdtEndPr/>
        <w:sdtContent>
          <w:r w:rsidR="008F55FF" w:rsidRPr="00A2793C">
            <w:rPr>
              <w:rFonts w:ascii="Segoe UI Symbol" w:eastAsia="MS Gothic" w:hAnsi="Segoe UI Symbol" w:cs="Segoe UI Symbol"/>
            </w:rPr>
            <w:t>☐</w:t>
          </w:r>
        </w:sdtContent>
      </w:sdt>
      <w:r w:rsidR="00A2793C">
        <w:t xml:space="preserve"> </w:t>
      </w:r>
      <w:r w:rsidR="005D6E51" w:rsidRPr="00A2793C">
        <w:t>I didn’t use external sources of information</w:t>
      </w:r>
    </w:p>
    <w:p w14:paraId="303418B1" w14:textId="57963D2F" w:rsidR="00A2793C" w:rsidRDefault="001A3FC0" w:rsidP="00A2793C">
      <w:pPr>
        <w:pStyle w:val="Tablebox"/>
        <w:spacing w:before="0" w:after="0"/>
      </w:pPr>
      <w:sdt>
        <w:sdtPr>
          <w:id w:val="-1946230377"/>
          <w14:checkbox>
            <w14:checked w14:val="0"/>
            <w14:checkedState w14:val="2612" w14:font="MS Gothic"/>
            <w14:uncheckedState w14:val="2610" w14:font="MS Gothic"/>
          </w14:checkbox>
        </w:sdtPr>
        <w:sdtEndPr/>
        <w:sdtContent>
          <w:r w:rsidR="00A2793C">
            <w:rPr>
              <w:rFonts w:ascii="MS Gothic" w:eastAsia="MS Gothic" w:hAnsi="MS Gothic" w:hint="eastAsia"/>
            </w:rPr>
            <w:t>☐</w:t>
          </w:r>
        </w:sdtContent>
      </w:sdt>
      <w:r w:rsidR="005D6E51" w:rsidRPr="00A2793C">
        <w:t>O</w:t>
      </w:r>
      <w:r w:rsidR="00A2793C">
        <w:t xml:space="preserve">ther - </w:t>
      </w:r>
      <w:r w:rsidR="002363CB">
        <w:t>______________</w:t>
      </w:r>
      <w:r w:rsidR="00A2793C" w:rsidRPr="00A2793C">
        <w:t xml:space="preserve">                       </w:t>
      </w:r>
    </w:p>
    <w:p w14:paraId="13B8F61B" w14:textId="796542D9" w:rsidR="008F55FF" w:rsidRPr="00A2793C" w:rsidRDefault="008F55FF" w:rsidP="002363CB"/>
    <w:p w14:paraId="40F89A34" w14:textId="3D6A1BDB" w:rsidR="001763A6" w:rsidRDefault="005D6E51" w:rsidP="001F32B2">
      <w:pPr>
        <w:pStyle w:val="Boxes"/>
        <w:pBdr>
          <w:bottom w:val="single" w:sz="12" w:space="6" w:color="auto"/>
        </w:pBdr>
        <w:spacing w:after="0"/>
        <w:jc w:val="both"/>
        <w:rPr>
          <w:szCs w:val="24"/>
        </w:rPr>
      </w:pPr>
      <w:r w:rsidRPr="008D28C3">
        <w:rPr>
          <w:rStyle w:val="Heading2Char"/>
        </w:rPr>
        <w:t>Q</w:t>
      </w:r>
      <w:r w:rsidR="00A70C05" w:rsidRPr="008D28C3">
        <w:rPr>
          <w:rStyle w:val="Heading2Char"/>
        </w:rPr>
        <w:t>.</w:t>
      </w:r>
      <w:r w:rsidR="006E62EB">
        <w:rPr>
          <w:rStyle w:val="Heading2Char"/>
        </w:rPr>
        <w:t>4</w:t>
      </w:r>
      <w:r w:rsidR="00A70C05" w:rsidRPr="00A2793C">
        <w:rPr>
          <w:szCs w:val="24"/>
        </w:rPr>
        <w:t xml:space="preserve"> Please highlight the three resources you’ve found most useful</w:t>
      </w:r>
      <w:r w:rsidR="001763A6">
        <w:rPr>
          <w:szCs w:val="24"/>
        </w:rPr>
        <w:t>.</w:t>
      </w:r>
    </w:p>
    <w:p w14:paraId="01913DCE" w14:textId="5B6C65D2" w:rsidR="001C15B6" w:rsidRPr="001F32B2" w:rsidRDefault="001763A6" w:rsidP="001F32B2">
      <w:pPr>
        <w:pStyle w:val="Boxes"/>
        <w:pBdr>
          <w:bottom w:val="single" w:sz="12" w:space="6" w:color="auto"/>
        </w:pBdr>
        <w:spacing w:before="0" w:after="0"/>
        <w:rPr>
          <w:i/>
          <w:sz w:val="22"/>
          <w:szCs w:val="24"/>
        </w:rPr>
      </w:pPr>
      <w:r w:rsidRPr="001F32B2">
        <w:rPr>
          <w:i/>
          <w:sz w:val="22"/>
          <w:szCs w:val="24"/>
        </w:rPr>
        <w:t>One in</w:t>
      </w:r>
      <w:r w:rsidR="001C15B6" w:rsidRPr="001F32B2">
        <w:rPr>
          <w:i/>
          <w:sz w:val="22"/>
          <w:szCs w:val="24"/>
        </w:rPr>
        <w:t>dicat</w:t>
      </w:r>
      <w:r w:rsidRPr="001F32B2">
        <w:rPr>
          <w:i/>
          <w:sz w:val="22"/>
          <w:szCs w:val="24"/>
        </w:rPr>
        <w:t>es</w:t>
      </w:r>
      <w:r w:rsidR="001C15B6" w:rsidRPr="001F32B2">
        <w:rPr>
          <w:i/>
          <w:sz w:val="22"/>
          <w:szCs w:val="24"/>
        </w:rPr>
        <w:t xml:space="preserve"> the most useful.</w:t>
      </w:r>
    </w:p>
    <w:tbl>
      <w:tblPr>
        <w:tblStyle w:val="TableGrid"/>
        <w:tblW w:w="9214" w:type="dxa"/>
        <w:tblInd w:w="-147" w:type="dxa"/>
        <w:tblLook w:val="04A0" w:firstRow="1" w:lastRow="0" w:firstColumn="1" w:lastColumn="0" w:noHBand="0" w:noVBand="1"/>
      </w:tblPr>
      <w:tblGrid>
        <w:gridCol w:w="2244"/>
        <w:gridCol w:w="2151"/>
        <w:gridCol w:w="4819"/>
      </w:tblGrid>
      <w:tr w:rsidR="001C15B6" w:rsidRPr="00A2793C" w14:paraId="5E5DC4A2" w14:textId="77777777" w:rsidTr="002363CB">
        <w:trPr>
          <w:trHeight w:val="489"/>
        </w:trPr>
        <w:tc>
          <w:tcPr>
            <w:tcW w:w="2244" w:type="dxa"/>
            <w:vAlign w:val="bottom"/>
          </w:tcPr>
          <w:p w14:paraId="3BFCBCE3" w14:textId="77777777" w:rsidR="001C15B6" w:rsidRPr="001F32B2" w:rsidRDefault="001C15B6" w:rsidP="001F32B2">
            <w:pPr>
              <w:jc w:val="center"/>
              <w:rPr>
                <w:rFonts w:ascii="Verdana" w:hAnsi="Verdana"/>
                <w:b/>
                <w:i/>
                <w:sz w:val="24"/>
                <w:szCs w:val="24"/>
              </w:rPr>
            </w:pPr>
            <w:r w:rsidRPr="001F32B2">
              <w:rPr>
                <w:rFonts w:ascii="Verdana" w:hAnsi="Verdana"/>
                <w:b/>
                <w:i/>
                <w:sz w:val="24"/>
                <w:szCs w:val="24"/>
              </w:rPr>
              <w:t>Rank</w:t>
            </w:r>
          </w:p>
        </w:tc>
        <w:tc>
          <w:tcPr>
            <w:tcW w:w="2151" w:type="dxa"/>
            <w:vAlign w:val="bottom"/>
          </w:tcPr>
          <w:p w14:paraId="69E71B04" w14:textId="77777777" w:rsidR="001C15B6" w:rsidRPr="00A2793C" w:rsidRDefault="001C15B6" w:rsidP="002363CB">
            <w:pPr>
              <w:spacing w:before="240"/>
              <w:jc w:val="center"/>
              <w:rPr>
                <w:rFonts w:ascii="Verdana" w:hAnsi="Verdana"/>
                <w:b/>
                <w:sz w:val="24"/>
                <w:szCs w:val="24"/>
              </w:rPr>
            </w:pPr>
            <w:r w:rsidRPr="00A2793C">
              <w:rPr>
                <w:rFonts w:ascii="Verdana" w:hAnsi="Verdana"/>
                <w:b/>
                <w:sz w:val="24"/>
                <w:szCs w:val="24"/>
              </w:rPr>
              <w:t>Source</w:t>
            </w:r>
          </w:p>
        </w:tc>
        <w:tc>
          <w:tcPr>
            <w:tcW w:w="4819" w:type="dxa"/>
            <w:vAlign w:val="bottom"/>
          </w:tcPr>
          <w:p w14:paraId="620469DA" w14:textId="688B091F" w:rsidR="001C15B6" w:rsidRPr="00A2793C" w:rsidRDefault="001763A6" w:rsidP="002363CB">
            <w:pPr>
              <w:spacing w:before="240"/>
              <w:jc w:val="center"/>
              <w:rPr>
                <w:rFonts w:ascii="Verdana" w:hAnsi="Verdana"/>
                <w:b/>
                <w:sz w:val="24"/>
                <w:szCs w:val="24"/>
              </w:rPr>
            </w:pPr>
            <w:r>
              <w:rPr>
                <w:rFonts w:ascii="Verdana" w:hAnsi="Verdana"/>
                <w:b/>
                <w:sz w:val="24"/>
                <w:szCs w:val="24"/>
              </w:rPr>
              <w:t>Why?</w:t>
            </w:r>
          </w:p>
        </w:tc>
      </w:tr>
      <w:tr w:rsidR="001C15B6" w:rsidRPr="00A2793C" w14:paraId="2D9929B3" w14:textId="77777777" w:rsidTr="002363CB">
        <w:tc>
          <w:tcPr>
            <w:tcW w:w="2244" w:type="dxa"/>
          </w:tcPr>
          <w:p w14:paraId="4E4D5F08" w14:textId="77777777" w:rsidR="001C15B6" w:rsidRPr="00A2793C" w:rsidRDefault="001C15B6" w:rsidP="005D6E51">
            <w:pPr>
              <w:spacing w:before="240"/>
              <w:rPr>
                <w:rFonts w:ascii="Verdana" w:hAnsi="Verdana"/>
                <w:sz w:val="24"/>
                <w:szCs w:val="24"/>
              </w:rPr>
            </w:pPr>
            <w:r w:rsidRPr="00A2793C">
              <w:rPr>
                <w:rFonts w:ascii="Verdana" w:hAnsi="Verdana"/>
                <w:sz w:val="24"/>
                <w:szCs w:val="24"/>
              </w:rPr>
              <w:t>1 (Most useful)</w:t>
            </w:r>
          </w:p>
        </w:tc>
        <w:sdt>
          <w:sdtPr>
            <w:rPr>
              <w:rFonts w:ascii="Verdana" w:hAnsi="Verdana"/>
              <w:sz w:val="24"/>
              <w:szCs w:val="24"/>
            </w:rPr>
            <w:id w:val="1721471697"/>
            <w:placeholder>
              <w:docPart w:val="5328F8B91133421EB18B1EF98FEB582F"/>
            </w:placeholder>
            <w:showingPlcHdr/>
            <w:dropDownList>
              <w:listItem w:value="Choose an item."/>
              <w:listItem w:displayText="ICO Guide to the GDPR" w:value="ICO Guide to the GDPR"/>
              <w:listItem w:displayText="ICO data protection self-assessment or SME and sole traders' check list" w:value="ICO data protection self-assessment or SME and sole traders' check list"/>
              <w:listItem w:displayText="A third party privacy management framework" w:value="A third party privacy management framework"/>
              <w:listItem w:displayText="Legal advice" w:value="Legal advice"/>
              <w:listItem w:displayText="Consultant" w:value="Consultant"/>
              <w:listItem w:displayText="Training" w:value="Training"/>
              <w:listItem w:displayText="I didn't use external sources of information" w:value="I didn't use external sources of information"/>
              <w:listItem w:displayText="Other" w:value="Other"/>
            </w:dropDownList>
          </w:sdtPr>
          <w:sdtEndPr/>
          <w:sdtContent>
            <w:tc>
              <w:tcPr>
                <w:tcW w:w="2151" w:type="dxa"/>
              </w:tcPr>
              <w:p w14:paraId="09438A21" w14:textId="76AB404B" w:rsidR="001C15B6" w:rsidRPr="00A2793C" w:rsidRDefault="00A2793C" w:rsidP="005D6E51">
                <w:pPr>
                  <w:spacing w:before="240"/>
                  <w:rPr>
                    <w:rFonts w:ascii="Verdana" w:hAnsi="Verdana"/>
                    <w:sz w:val="24"/>
                    <w:szCs w:val="24"/>
                  </w:rPr>
                </w:pPr>
                <w:r w:rsidRPr="00A2793C">
                  <w:rPr>
                    <w:rStyle w:val="PlaceholderText"/>
                    <w:rFonts w:ascii="Verdana" w:hAnsi="Verdana"/>
                    <w:color w:val="auto"/>
                    <w:sz w:val="24"/>
                    <w:szCs w:val="24"/>
                  </w:rPr>
                  <w:t>Choose an item.</w:t>
                </w:r>
              </w:p>
            </w:tc>
          </w:sdtContent>
        </w:sdt>
        <w:tc>
          <w:tcPr>
            <w:tcW w:w="4819" w:type="dxa"/>
          </w:tcPr>
          <w:p w14:paraId="6B1000CD" w14:textId="0D2516D5" w:rsidR="008F55FF" w:rsidRPr="00A2793C" w:rsidRDefault="008F55FF" w:rsidP="008F55FF">
            <w:pPr>
              <w:rPr>
                <w:rFonts w:ascii="Verdana" w:hAnsi="Verdana"/>
                <w:b/>
                <w:i/>
                <w:iCs/>
                <w:sz w:val="24"/>
                <w:szCs w:val="24"/>
              </w:rPr>
            </w:pPr>
          </w:p>
          <w:p w14:paraId="43DDC346" w14:textId="77777777" w:rsidR="001C15B6" w:rsidRPr="00A2793C" w:rsidRDefault="001C15B6" w:rsidP="008F55FF">
            <w:pPr>
              <w:rPr>
                <w:rFonts w:ascii="Verdana" w:hAnsi="Verdana"/>
                <w:sz w:val="24"/>
                <w:szCs w:val="24"/>
              </w:rPr>
            </w:pPr>
          </w:p>
        </w:tc>
      </w:tr>
      <w:tr w:rsidR="001C15B6" w:rsidRPr="00A2793C" w14:paraId="474D934E" w14:textId="77777777" w:rsidTr="002363CB">
        <w:tc>
          <w:tcPr>
            <w:tcW w:w="2244" w:type="dxa"/>
          </w:tcPr>
          <w:p w14:paraId="67E186A0" w14:textId="77777777" w:rsidR="001C15B6" w:rsidRPr="00A2793C" w:rsidRDefault="001C15B6" w:rsidP="005D6E51">
            <w:pPr>
              <w:spacing w:before="240"/>
              <w:rPr>
                <w:rFonts w:ascii="Verdana" w:hAnsi="Verdana"/>
                <w:sz w:val="24"/>
                <w:szCs w:val="24"/>
              </w:rPr>
            </w:pPr>
            <w:r w:rsidRPr="00A2793C">
              <w:rPr>
                <w:rFonts w:ascii="Verdana" w:hAnsi="Verdana"/>
                <w:sz w:val="24"/>
                <w:szCs w:val="24"/>
              </w:rPr>
              <w:t xml:space="preserve">2 </w:t>
            </w:r>
          </w:p>
        </w:tc>
        <w:sdt>
          <w:sdtPr>
            <w:rPr>
              <w:rFonts w:ascii="Verdana" w:hAnsi="Verdana"/>
              <w:sz w:val="24"/>
              <w:szCs w:val="24"/>
            </w:rPr>
            <w:id w:val="-489103173"/>
            <w:placeholder>
              <w:docPart w:val="B2FCF15A3AD249C2B3B2808DA2627246"/>
            </w:placeholder>
            <w:showingPlcHdr/>
            <w:dropDownList>
              <w:listItem w:value="Choose an item."/>
              <w:listItem w:displayText="ICO Guide to the GDPR" w:value="ICO Guide to the GDPR"/>
              <w:listItem w:displayText="ICO data protection self-assessment or SME and sole traders' check list" w:value="ICO data protection self-assessment or SME and sole traders' check list"/>
              <w:listItem w:displayText="A third party privacy management framework" w:value="A third party privacy management framework"/>
              <w:listItem w:displayText="Legal advice" w:value="Legal advice"/>
              <w:listItem w:displayText="Consultant" w:value="Consultant"/>
              <w:listItem w:displayText="Training" w:value="Training"/>
              <w:listItem w:displayText="I didn't use external sources of information" w:value="I didn't use external sources of information"/>
              <w:listItem w:displayText="Other" w:value="Other"/>
            </w:dropDownList>
          </w:sdtPr>
          <w:sdtEndPr/>
          <w:sdtContent>
            <w:tc>
              <w:tcPr>
                <w:tcW w:w="2151" w:type="dxa"/>
              </w:tcPr>
              <w:p w14:paraId="51F696B8" w14:textId="77777777" w:rsidR="001C15B6" w:rsidRPr="00A2793C" w:rsidRDefault="001C15B6" w:rsidP="005D6E51">
                <w:pPr>
                  <w:spacing w:before="240"/>
                  <w:rPr>
                    <w:rFonts w:ascii="Verdana" w:hAnsi="Verdana"/>
                    <w:sz w:val="24"/>
                    <w:szCs w:val="24"/>
                  </w:rPr>
                </w:pPr>
                <w:r w:rsidRPr="00A2793C">
                  <w:rPr>
                    <w:rStyle w:val="PlaceholderText"/>
                    <w:rFonts w:ascii="Verdana" w:hAnsi="Verdana"/>
                    <w:color w:val="auto"/>
                    <w:sz w:val="24"/>
                    <w:szCs w:val="24"/>
                  </w:rPr>
                  <w:t>Choose an item.</w:t>
                </w:r>
              </w:p>
            </w:tc>
          </w:sdtContent>
        </w:sdt>
        <w:tc>
          <w:tcPr>
            <w:tcW w:w="4819" w:type="dxa"/>
          </w:tcPr>
          <w:p w14:paraId="44CC2B6B" w14:textId="62E9A03A" w:rsidR="008F55FF" w:rsidRPr="00A2793C" w:rsidRDefault="008F55FF" w:rsidP="008F55FF">
            <w:pPr>
              <w:rPr>
                <w:rFonts w:ascii="Verdana" w:hAnsi="Verdana"/>
                <w:sz w:val="24"/>
                <w:szCs w:val="24"/>
              </w:rPr>
            </w:pPr>
          </w:p>
          <w:p w14:paraId="49AE85BE" w14:textId="77777777" w:rsidR="001C15B6" w:rsidRPr="00A2793C" w:rsidRDefault="001C15B6" w:rsidP="005D6E51">
            <w:pPr>
              <w:spacing w:before="240"/>
              <w:rPr>
                <w:rFonts w:ascii="Verdana" w:hAnsi="Verdana"/>
                <w:sz w:val="24"/>
                <w:szCs w:val="24"/>
              </w:rPr>
            </w:pPr>
          </w:p>
        </w:tc>
      </w:tr>
      <w:tr w:rsidR="001C15B6" w:rsidRPr="00A2793C" w14:paraId="34787683" w14:textId="77777777" w:rsidTr="002363CB">
        <w:tc>
          <w:tcPr>
            <w:tcW w:w="2244" w:type="dxa"/>
          </w:tcPr>
          <w:p w14:paraId="0618E38B" w14:textId="77777777" w:rsidR="001C15B6" w:rsidRPr="00A2793C" w:rsidRDefault="001C15B6" w:rsidP="005D6E51">
            <w:pPr>
              <w:spacing w:before="240"/>
              <w:rPr>
                <w:rFonts w:ascii="Verdana" w:hAnsi="Verdana"/>
                <w:sz w:val="24"/>
                <w:szCs w:val="24"/>
              </w:rPr>
            </w:pPr>
            <w:r w:rsidRPr="00A2793C">
              <w:rPr>
                <w:rFonts w:ascii="Verdana" w:hAnsi="Verdana"/>
                <w:sz w:val="24"/>
                <w:szCs w:val="24"/>
              </w:rPr>
              <w:t>3</w:t>
            </w:r>
          </w:p>
        </w:tc>
        <w:sdt>
          <w:sdtPr>
            <w:rPr>
              <w:rFonts w:ascii="Verdana" w:hAnsi="Verdana"/>
              <w:sz w:val="24"/>
              <w:szCs w:val="24"/>
            </w:rPr>
            <w:id w:val="-1846000563"/>
            <w:placeholder>
              <w:docPart w:val="2C9891534C1F4BFAA3D4873D0F208947"/>
            </w:placeholder>
            <w:showingPlcHdr/>
            <w:dropDownList>
              <w:listItem w:value="Choose an item."/>
              <w:listItem w:displayText="ICO Guide to the GDPR" w:value="ICO Guide to the GDPR"/>
              <w:listItem w:displayText="ICO data protection self-assessment or SME and sole traders' check list" w:value="ICO data protection self-assessment or SME and sole traders' check list"/>
              <w:listItem w:displayText="A third party privacy management framework" w:value="A third party privacy management framework"/>
              <w:listItem w:displayText="Legal advice" w:value="Legal advice"/>
              <w:listItem w:displayText="Consultant" w:value="Consultant"/>
              <w:listItem w:displayText="Training" w:value="Training"/>
              <w:listItem w:displayText="I didn't use external sources of information" w:value="I didn't use external sources of information"/>
              <w:listItem w:displayText="Other" w:value="Other"/>
            </w:dropDownList>
          </w:sdtPr>
          <w:sdtEndPr/>
          <w:sdtContent>
            <w:tc>
              <w:tcPr>
                <w:tcW w:w="2151" w:type="dxa"/>
              </w:tcPr>
              <w:p w14:paraId="03DDF490" w14:textId="77777777" w:rsidR="001C15B6" w:rsidRPr="00A2793C" w:rsidRDefault="001C15B6" w:rsidP="005D6E51">
                <w:pPr>
                  <w:spacing w:before="240"/>
                  <w:rPr>
                    <w:rFonts w:ascii="Verdana" w:hAnsi="Verdana"/>
                    <w:sz w:val="24"/>
                    <w:szCs w:val="24"/>
                  </w:rPr>
                </w:pPr>
                <w:r w:rsidRPr="00A2793C">
                  <w:rPr>
                    <w:rStyle w:val="PlaceholderText"/>
                    <w:rFonts w:ascii="Verdana" w:hAnsi="Verdana"/>
                    <w:color w:val="auto"/>
                    <w:sz w:val="24"/>
                    <w:szCs w:val="24"/>
                  </w:rPr>
                  <w:t>Choose an item.</w:t>
                </w:r>
              </w:p>
            </w:tc>
          </w:sdtContent>
        </w:sdt>
        <w:tc>
          <w:tcPr>
            <w:tcW w:w="4819" w:type="dxa"/>
          </w:tcPr>
          <w:p w14:paraId="012CFFA4" w14:textId="68337D00" w:rsidR="008F55FF" w:rsidRPr="00A2793C" w:rsidRDefault="008F55FF" w:rsidP="008F55FF">
            <w:pPr>
              <w:rPr>
                <w:rFonts w:ascii="Verdana" w:hAnsi="Verdana"/>
                <w:sz w:val="24"/>
                <w:szCs w:val="24"/>
              </w:rPr>
            </w:pPr>
          </w:p>
          <w:p w14:paraId="6181326D" w14:textId="77777777" w:rsidR="001C15B6" w:rsidRPr="00A2793C" w:rsidRDefault="001C15B6" w:rsidP="005D6E51">
            <w:pPr>
              <w:spacing w:before="240"/>
              <w:rPr>
                <w:rFonts w:ascii="Verdana" w:hAnsi="Verdana"/>
                <w:sz w:val="24"/>
                <w:szCs w:val="24"/>
              </w:rPr>
            </w:pPr>
          </w:p>
        </w:tc>
      </w:tr>
    </w:tbl>
    <w:p w14:paraId="40214491" w14:textId="77777777" w:rsidR="001C15B6" w:rsidRDefault="001C15B6" w:rsidP="005D6E51">
      <w:pPr>
        <w:spacing w:before="240"/>
        <w:ind w:firstLine="720"/>
        <w:rPr>
          <w:rFonts w:ascii="Verdana" w:hAnsi="Verdana"/>
          <w:sz w:val="24"/>
          <w:szCs w:val="24"/>
        </w:rPr>
      </w:pPr>
    </w:p>
    <w:p w14:paraId="339B45DD" w14:textId="77777777" w:rsidR="002363CB" w:rsidRDefault="002363CB" w:rsidP="005D6E51">
      <w:pPr>
        <w:spacing w:before="240"/>
        <w:ind w:firstLine="720"/>
        <w:rPr>
          <w:rFonts w:ascii="Verdana" w:hAnsi="Verdana"/>
          <w:sz w:val="24"/>
          <w:szCs w:val="24"/>
        </w:rPr>
      </w:pPr>
    </w:p>
    <w:p w14:paraId="66D3ECB0" w14:textId="77777777" w:rsidR="002363CB" w:rsidRDefault="002363CB" w:rsidP="005D6E51">
      <w:pPr>
        <w:spacing w:before="240"/>
        <w:ind w:firstLine="720"/>
        <w:rPr>
          <w:rFonts w:ascii="Verdana" w:hAnsi="Verdana"/>
          <w:sz w:val="24"/>
          <w:szCs w:val="24"/>
        </w:rPr>
      </w:pPr>
    </w:p>
    <w:p w14:paraId="6B2C0360" w14:textId="77777777" w:rsidR="002363CB" w:rsidRDefault="002363CB" w:rsidP="005D6E51">
      <w:pPr>
        <w:spacing w:before="240"/>
        <w:ind w:firstLine="720"/>
        <w:rPr>
          <w:rFonts w:ascii="Verdana" w:hAnsi="Verdana"/>
          <w:sz w:val="24"/>
          <w:szCs w:val="24"/>
        </w:rPr>
      </w:pPr>
    </w:p>
    <w:p w14:paraId="128A5D88" w14:textId="77777777" w:rsidR="002363CB" w:rsidRPr="00A2793C" w:rsidRDefault="002363CB" w:rsidP="005D6E51">
      <w:pPr>
        <w:spacing w:before="240"/>
        <w:ind w:firstLine="720"/>
        <w:rPr>
          <w:rFonts w:ascii="Verdana" w:hAnsi="Verdana"/>
          <w:sz w:val="24"/>
          <w:szCs w:val="24"/>
        </w:rPr>
      </w:pPr>
    </w:p>
    <w:p w14:paraId="0AED3D5A" w14:textId="5BC8B92A" w:rsidR="00205911" w:rsidRDefault="00A70C05" w:rsidP="002363CB">
      <w:pPr>
        <w:pStyle w:val="Boxes"/>
        <w:spacing w:after="0"/>
        <w:rPr>
          <w:szCs w:val="24"/>
        </w:rPr>
      </w:pPr>
      <w:r w:rsidRPr="008D28C3">
        <w:rPr>
          <w:rStyle w:val="Heading2Char"/>
        </w:rPr>
        <w:t>Q</w:t>
      </w:r>
      <w:r w:rsidR="001C15B6" w:rsidRPr="008D28C3">
        <w:rPr>
          <w:rStyle w:val="Heading2Char"/>
        </w:rPr>
        <w:t>.</w:t>
      </w:r>
      <w:r w:rsidR="006E62EB">
        <w:rPr>
          <w:rStyle w:val="Heading2Char"/>
        </w:rPr>
        <w:t>5</w:t>
      </w:r>
      <w:r w:rsidRPr="00A2793C">
        <w:rPr>
          <w:szCs w:val="24"/>
        </w:rPr>
        <w:t xml:space="preserve"> </w:t>
      </w:r>
      <w:r w:rsidR="001763A6">
        <w:rPr>
          <w:szCs w:val="24"/>
        </w:rPr>
        <w:t>P</w:t>
      </w:r>
      <w:r w:rsidR="001763A6" w:rsidRPr="00A2793C">
        <w:rPr>
          <w:szCs w:val="24"/>
        </w:rPr>
        <w:t xml:space="preserve">lease </w:t>
      </w:r>
      <w:r w:rsidR="001763A6">
        <w:rPr>
          <w:szCs w:val="24"/>
        </w:rPr>
        <w:t>highlight</w:t>
      </w:r>
      <w:r w:rsidR="001763A6" w:rsidRPr="00A2793C">
        <w:rPr>
          <w:szCs w:val="24"/>
        </w:rPr>
        <w:t xml:space="preserve"> the three areas </w:t>
      </w:r>
      <w:r w:rsidR="001763A6">
        <w:rPr>
          <w:szCs w:val="24"/>
        </w:rPr>
        <w:t>you found</w:t>
      </w:r>
      <w:r w:rsidR="001763A6" w:rsidRPr="00A2793C">
        <w:rPr>
          <w:szCs w:val="24"/>
        </w:rPr>
        <w:t xml:space="preserve"> </w:t>
      </w:r>
      <w:r w:rsidR="001763A6">
        <w:rPr>
          <w:szCs w:val="24"/>
        </w:rPr>
        <w:t xml:space="preserve">the </w:t>
      </w:r>
      <w:r w:rsidR="001763A6" w:rsidRPr="00A2793C">
        <w:rPr>
          <w:szCs w:val="24"/>
        </w:rPr>
        <w:t>most challenging</w:t>
      </w:r>
      <w:r w:rsidR="001763A6">
        <w:rPr>
          <w:szCs w:val="24"/>
        </w:rPr>
        <w:t xml:space="preserve"> w</w:t>
      </w:r>
      <w:r w:rsidRPr="00A2793C">
        <w:rPr>
          <w:szCs w:val="24"/>
        </w:rPr>
        <w:t xml:space="preserve">hen </w:t>
      </w:r>
      <w:r w:rsidR="001763A6">
        <w:rPr>
          <w:szCs w:val="24"/>
        </w:rPr>
        <w:t>putting</w:t>
      </w:r>
      <w:r w:rsidRPr="00A2793C">
        <w:rPr>
          <w:szCs w:val="24"/>
        </w:rPr>
        <w:t xml:space="preserve"> in place and maintaining systems to manage your compliance with data protection</w:t>
      </w:r>
      <w:r w:rsidR="001763A6">
        <w:rPr>
          <w:szCs w:val="24"/>
        </w:rPr>
        <w:t>.</w:t>
      </w:r>
    </w:p>
    <w:p w14:paraId="194AF586" w14:textId="45C551B9" w:rsidR="00A70C05" w:rsidRPr="001F32B2" w:rsidRDefault="00205911" w:rsidP="002363CB">
      <w:pPr>
        <w:pStyle w:val="Boxes"/>
        <w:spacing w:after="0"/>
        <w:rPr>
          <w:i/>
          <w:sz w:val="22"/>
          <w:szCs w:val="24"/>
        </w:rPr>
      </w:pPr>
      <w:r w:rsidRPr="001F32B2">
        <w:rPr>
          <w:i/>
          <w:sz w:val="22"/>
          <w:szCs w:val="24"/>
        </w:rPr>
        <w:t>On</w:t>
      </w:r>
      <w:r w:rsidR="00A70C05" w:rsidRPr="001F32B2">
        <w:rPr>
          <w:i/>
          <w:sz w:val="22"/>
          <w:szCs w:val="24"/>
        </w:rPr>
        <w:t>e indicat</w:t>
      </w:r>
      <w:r w:rsidRPr="001F32B2">
        <w:rPr>
          <w:i/>
          <w:sz w:val="22"/>
          <w:szCs w:val="24"/>
        </w:rPr>
        <w:t>es</w:t>
      </w:r>
      <w:r w:rsidR="00A70C05" w:rsidRPr="001F32B2">
        <w:rPr>
          <w:i/>
          <w:sz w:val="22"/>
          <w:szCs w:val="24"/>
        </w:rPr>
        <w:t xml:space="preserve"> the most difficult.</w:t>
      </w:r>
    </w:p>
    <w:tbl>
      <w:tblPr>
        <w:tblStyle w:val="TableGrid"/>
        <w:tblW w:w="9214" w:type="dxa"/>
        <w:tblInd w:w="-147" w:type="dxa"/>
        <w:tblLook w:val="04A0" w:firstRow="1" w:lastRow="0" w:firstColumn="1" w:lastColumn="0" w:noHBand="0" w:noVBand="1"/>
      </w:tblPr>
      <w:tblGrid>
        <w:gridCol w:w="2244"/>
        <w:gridCol w:w="2151"/>
        <w:gridCol w:w="4819"/>
      </w:tblGrid>
      <w:tr w:rsidR="005C2159" w:rsidRPr="00A2793C" w14:paraId="79A432DB" w14:textId="77777777" w:rsidTr="002363CB">
        <w:tc>
          <w:tcPr>
            <w:tcW w:w="2244" w:type="dxa"/>
          </w:tcPr>
          <w:p w14:paraId="4741B4CB" w14:textId="77777777" w:rsidR="005C2159" w:rsidRPr="00A2793C" w:rsidRDefault="005C2159" w:rsidP="002363CB">
            <w:pPr>
              <w:jc w:val="center"/>
              <w:rPr>
                <w:rFonts w:ascii="Verdana" w:hAnsi="Verdana"/>
                <w:b/>
                <w:sz w:val="24"/>
                <w:szCs w:val="24"/>
              </w:rPr>
            </w:pPr>
            <w:r w:rsidRPr="00A2793C">
              <w:rPr>
                <w:rFonts w:ascii="Verdana" w:hAnsi="Verdana"/>
                <w:b/>
                <w:sz w:val="24"/>
                <w:szCs w:val="24"/>
              </w:rPr>
              <w:lastRenderedPageBreak/>
              <w:t>Rank</w:t>
            </w:r>
          </w:p>
        </w:tc>
        <w:tc>
          <w:tcPr>
            <w:tcW w:w="2151" w:type="dxa"/>
          </w:tcPr>
          <w:p w14:paraId="3EC19B0D" w14:textId="77777777" w:rsidR="005C2159" w:rsidRPr="004B6E5E" w:rsidRDefault="005C2159" w:rsidP="002363CB">
            <w:pPr>
              <w:spacing w:before="240"/>
              <w:jc w:val="center"/>
              <w:rPr>
                <w:rFonts w:ascii="Verdana" w:hAnsi="Verdana"/>
                <w:b/>
                <w:sz w:val="24"/>
                <w:szCs w:val="24"/>
              </w:rPr>
            </w:pPr>
            <w:r w:rsidRPr="004B6E5E">
              <w:rPr>
                <w:rFonts w:ascii="Verdana" w:hAnsi="Verdana"/>
                <w:b/>
                <w:sz w:val="24"/>
                <w:szCs w:val="24"/>
              </w:rPr>
              <w:t>Source</w:t>
            </w:r>
          </w:p>
        </w:tc>
        <w:tc>
          <w:tcPr>
            <w:tcW w:w="4819" w:type="dxa"/>
          </w:tcPr>
          <w:p w14:paraId="24660A41" w14:textId="3DDD0CA2" w:rsidR="005C2159" w:rsidRPr="00A2793C" w:rsidRDefault="00205911" w:rsidP="002363CB">
            <w:pPr>
              <w:spacing w:before="240"/>
              <w:jc w:val="center"/>
              <w:rPr>
                <w:rFonts w:ascii="Verdana" w:hAnsi="Verdana"/>
                <w:b/>
                <w:sz w:val="24"/>
                <w:szCs w:val="24"/>
              </w:rPr>
            </w:pPr>
            <w:r>
              <w:rPr>
                <w:rFonts w:ascii="Verdana" w:hAnsi="Verdana"/>
                <w:b/>
                <w:sz w:val="24"/>
                <w:szCs w:val="24"/>
              </w:rPr>
              <w:t>Why?</w:t>
            </w:r>
          </w:p>
        </w:tc>
      </w:tr>
      <w:tr w:rsidR="00A2793C" w:rsidRPr="00A2793C" w14:paraId="02EE85B9" w14:textId="77777777" w:rsidTr="002363CB">
        <w:trPr>
          <w:trHeight w:val="1052"/>
        </w:trPr>
        <w:tc>
          <w:tcPr>
            <w:tcW w:w="2244" w:type="dxa"/>
          </w:tcPr>
          <w:p w14:paraId="2B3FF432" w14:textId="1DAA454D" w:rsidR="005C2159" w:rsidRPr="00A2793C" w:rsidRDefault="005C2159" w:rsidP="005C2159">
            <w:pPr>
              <w:spacing w:before="240"/>
              <w:rPr>
                <w:rFonts w:ascii="Verdana" w:hAnsi="Verdana"/>
                <w:sz w:val="24"/>
                <w:szCs w:val="24"/>
              </w:rPr>
            </w:pPr>
            <w:r w:rsidRPr="00A2793C">
              <w:rPr>
                <w:rFonts w:ascii="Verdana" w:hAnsi="Verdana"/>
                <w:sz w:val="24"/>
                <w:szCs w:val="24"/>
              </w:rPr>
              <w:t>1 (Most difficult)</w:t>
            </w:r>
          </w:p>
        </w:tc>
        <w:sdt>
          <w:sdtPr>
            <w:rPr>
              <w:rFonts w:ascii="Verdana" w:hAnsi="Verdana"/>
              <w:sz w:val="24"/>
              <w:szCs w:val="24"/>
            </w:rPr>
            <w:id w:val="1328949837"/>
            <w:placeholder>
              <w:docPart w:val="FE4464B6B1544526A06E480D4FE60D52"/>
            </w:placeholder>
            <w:showingPlcHdr/>
            <w:dropDownList>
              <w:listItem w:value="Choose an item."/>
              <w:listItem w:displayText="Management structures" w:value="Management structures"/>
              <w:listItem w:displayText="Policies, procedures and training" w:value="Policies, procedures and training"/>
              <w:listItem w:displayText="Monitoring and revision" w:value="Monitoring and revision"/>
              <w:listItem w:displayText="Contracts and third parties" w:value="Contracts and third parties"/>
              <w:listItem w:displayText="Records of processing activities" w:value="Records of processing activities"/>
              <w:listItem w:displayText="Lawful basis" w:value="Lawful basis"/>
              <w:listItem w:displayText="Transparency" w:value="Transparency"/>
              <w:listItem w:displayText="Data protection impact assessments" w:value="Data protection impact assessments"/>
              <w:listItem w:displayText="Data protection by design and by default" w:value="Data protection by design and by default"/>
              <w:listItem w:displayText=" Security" w:value=" Security"/>
              <w:listItem w:displayText="Data breaches" w:value="Data breaches"/>
              <w:listItem w:displayText="Data subjects’ rights" w:value="Data subjects’ rights"/>
            </w:dropDownList>
          </w:sdtPr>
          <w:sdtEndPr/>
          <w:sdtContent>
            <w:tc>
              <w:tcPr>
                <w:tcW w:w="2151" w:type="dxa"/>
              </w:tcPr>
              <w:p w14:paraId="4F87E6B9" w14:textId="70A6C28A" w:rsidR="005C2159" w:rsidRPr="004B6E5E" w:rsidRDefault="00A2793C" w:rsidP="005C2159">
                <w:pPr>
                  <w:spacing w:before="240"/>
                  <w:rPr>
                    <w:rFonts w:ascii="Verdana" w:hAnsi="Verdana"/>
                    <w:sz w:val="24"/>
                    <w:szCs w:val="24"/>
                  </w:rPr>
                </w:pPr>
                <w:r w:rsidRPr="004B6E5E">
                  <w:rPr>
                    <w:rStyle w:val="PlaceholderText"/>
                    <w:rFonts w:ascii="Verdana" w:hAnsi="Verdana"/>
                    <w:color w:val="auto"/>
                    <w:sz w:val="24"/>
                    <w:szCs w:val="24"/>
                  </w:rPr>
                  <w:t>Choose an item.</w:t>
                </w:r>
              </w:p>
            </w:tc>
          </w:sdtContent>
        </w:sdt>
        <w:tc>
          <w:tcPr>
            <w:tcW w:w="4819" w:type="dxa"/>
          </w:tcPr>
          <w:p w14:paraId="38DFF609" w14:textId="77777777" w:rsidR="005C2159" w:rsidRPr="00A2793C" w:rsidRDefault="005C2159" w:rsidP="005C2159">
            <w:pPr>
              <w:spacing w:before="240"/>
              <w:rPr>
                <w:rFonts w:ascii="Verdana" w:hAnsi="Verdana"/>
                <w:sz w:val="24"/>
                <w:szCs w:val="24"/>
              </w:rPr>
            </w:pPr>
          </w:p>
        </w:tc>
      </w:tr>
      <w:tr w:rsidR="005C2159" w:rsidRPr="00A2793C" w14:paraId="5EC40AC0" w14:textId="77777777" w:rsidTr="002363CB">
        <w:tc>
          <w:tcPr>
            <w:tcW w:w="2244" w:type="dxa"/>
          </w:tcPr>
          <w:p w14:paraId="138CC481" w14:textId="77777777" w:rsidR="005C2159" w:rsidRPr="00A2793C" w:rsidRDefault="005C2159" w:rsidP="005C2159">
            <w:pPr>
              <w:spacing w:before="240"/>
              <w:rPr>
                <w:rFonts w:ascii="Verdana" w:hAnsi="Verdana"/>
                <w:sz w:val="24"/>
                <w:szCs w:val="24"/>
              </w:rPr>
            </w:pPr>
            <w:r w:rsidRPr="00A2793C">
              <w:rPr>
                <w:rFonts w:ascii="Verdana" w:hAnsi="Verdana"/>
                <w:sz w:val="24"/>
                <w:szCs w:val="24"/>
              </w:rPr>
              <w:t xml:space="preserve">2 </w:t>
            </w:r>
          </w:p>
        </w:tc>
        <w:tc>
          <w:tcPr>
            <w:tcW w:w="2151" w:type="dxa"/>
          </w:tcPr>
          <w:p w14:paraId="1A5B487B" w14:textId="208C5FB3" w:rsidR="005C2159" w:rsidRPr="004B6E5E" w:rsidRDefault="001A3FC0" w:rsidP="005C2159">
            <w:pPr>
              <w:spacing w:before="240"/>
              <w:rPr>
                <w:rFonts w:ascii="Verdana" w:hAnsi="Verdana"/>
                <w:sz w:val="24"/>
                <w:szCs w:val="24"/>
              </w:rPr>
            </w:pPr>
            <w:sdt>
              <w:sdtPr>
                <w:rPr>
                  <w:rFonts w:ascii="Verdana" w:hAnsi="Verdana"/>
                  <w:sz w:val="24"/>
                  <w:szCs w:val="24"/>
                </w:rPr>
                <w:id w:val="-1801529404"/>
                <w:placeholder>
                  <w:docPart w:val="3C97AD00F2A34A3987A2893D0D0670EF"/>
                </w:placeholder>
                <w:showingPlcHdr/>
                <w:dropDownList>
                  <w:listItem w:value="Choose an item."/>
                  <w:listItem w:displayText="Management structures" w:value="Management structures"/>
                  <w:listItem w:displayText="Policies, procedures and training" w:value="Policies, procedures and training"/>
                  <w:listItem w:displayText="Monitoring and revision" w:value="Monitoring and revision"/>
                  <w:listItem w:displayText="Contracts and third parties" w:value="Contracts and third parties"/>
                  <w:listItem w:displayText="Records of processing activities" w:value="Records of processing activities"/>
                  <w:listItem w:displayText="Lawful basis" w:value="Lawful basis"/>
                  <w:listItem w:displayText="Transparency" w:value="Transparency"/>
                  <w:listItem w:displayText="Data protection impact assessments" w:value="Data protection impact assessments"/>
                  <w:listItem w:displayText="Data protection by design and by default" w:value="Data protection by design and by default"/>
                  <w:listItem w:displayText=" Security" w:value=" Security"/>
                  <w:listItem w:displayText="Data breaches" w:value="Data breaches"/>
                  <w:listItem w:displayText="Data subjects’ rights" w:value="Data subjects’ rights"/>
                </w:dropDownList>
              </w:sdtPr>
              <w:sdtEndPr/>
              <w:sdtContent>
                <w:r w:rsidR="00AB3DE7" w:rsidRPr="001F1F58">
                  <w:rPr>
                    <w:rStyle w:val="PlaceholderText"/>
                    <w:rFonts w:ascii="Verdana" w:hAnsi="Verdana"/>
                    <w:color w:val="auto"/>
                    <w:sz w:val="24"/>
                    <w:szCs w:val="24"/>
                  </w:rPr>
                  <w:t>Choose an item.</w:t>
                </w:r>
              </w:sdtContent>
            </w:sdt>
            <w:r w:rsidR="00AB3DE7" w:rsidRPr="004B6E5E" w:rsidDel="00AB3DE7">
              <w:rPr>
                <w:rFonts w:ascii="Verdana" w:hAnsi="Verdana"/>
                <w:sz w:val="24"/>
                <w:szCs w:val="24"/>
              </w:rPr>
              <w:t xml:space="preserve"> </w:t>
            </w:r>
          </w:p>
        </w:tc>
        <w:tc>
          <w:tcPr>
            <w:tcW w:w="4819" w:type="dxa"/>
          </w:tcPr>
          <w:p w14:paraId="66EDA2C4" w14:textId="77777777" w:rsidR="005C2159" w:rsidRPr="00A2793C" w:rsidRDefault="005C2159" w:rsidP="005C2159">
            <w:pPr>
              <w:spacing w:before="240"/>
              <w:rPr>
                <w:rFonts w:ascii="Verdana" w:hAnsi="Verdana"/>
                <w:sz w:val="24"/>
                <w:szCs w:val="24"/>
              </w:rPr>
            </w:pPr>
          </w:p>
          <w:p w14:paraId="458A1E95" w14:textId="77777777" w:rsidR="005C2159" w:rsidRPr="00A2793C" w:rsidRDefault="005C2159" w:rsidP="005C2159">
            <w:pPr>
              <w:spacing w:before="240"/>
              <w:rPr>
                <w:rFonts w:ascii="Verdana" w:hAnsi="Verdana"/>
                <w:sz w:val="24"/>
                <w:szCs w:val="24"/>
              </w:rPr>
            </w:pPr>
          </w:p>
        </w:tc>
      </w:tr>
      <w:tr w:rsidR="005C2159" w:rsidRPr="00A2793C" w14:paraId="1A12288B" w14:textId="77777777" w:rsidTr="002363CB">
        <w:tc>
          <w:tcPr>
            <w:tcW w:w="2244" w:type="dxa"/>
          </w:tcPr>
          <w:p w14:paraId="21DD52AD" w14:textId="77777777" w:rsidR="005C2159" w:rsidRPr="00A2793C" w:rsidRDefault="005C2159" w:rsidP="005C2159">
            <w:pPr>
              <w:spacing w:before="240"/>
              <w:rPr>
                <w:rFonts w:ascii="Verdana" w:hAnsi="Verdana"/>
                <w:sz w:val="24"/>
                <w:szCs w:val="24"/>
              </w:rPr>
            </w:pPr>
            <w:r w:rsidRPr="00A2793C">
              <w:rPr>
                <w:rFonts w:ascii="Verdana" w:hAnsi="Verdana"/>
                <w:sz w:val="24"/>
                <w:szCs w:val="24"/>
              </w:rPr>
              <w:t>3</w:t>
            </w:r>
          </w:p>
        </w:tc>
        <w:tc>
          <w:tcPr>
            <w:tcW w:w="2151" w:type="dxa"/>
          </w:tcPr>
          <w:p w14:paraId="42B9720B" w14:textId="24474CAF" w:rsidR="005C2159" w:rsidRPr="004B6E5E" w:rsidRDefault="001A3FC0" w:rsidP="005C2159">
            <w:pPr>
              <w:spacing w:before="240"/>
              <w:rPr>
                <w:rFonts w:ascii="Verdana" w:hAnsi="Verdana"/>
                <w:sz w:val="24"/>
                <w:szCs w:val="24"/>
              </w:rPr>
            </w:pPr>
            <w:sdt>
              <w:sdtPr>
                <w:rPr>
                  <w:rFonts w:ascii="Verdana" w:hAnsi="Verdana"/>
                  <w:sz w:val="24"/>
                  <w:szCs w:val="24"/>
                </w:rPr>
                <w:id w:val="1737660105"/>
                <w:placeholder>
                  <w:docPart w:val="64ED7577388A4F3ABF2294DF5CB4191F"/>
                </w:placeholder>
                <w:showingPlcHdr/>
                <w:dropDownList>
                  <w:listItem w:value="Choose an item."/>
                  <w:listItem w:displayText="Management structures" w:value="Management structures"/>
                  <w:listItem w:displayText="Policies, procedures and training" w:value="Policies, procedures and training"/>
                  <w:listItem w:displayText="Monitoring and revision" w:value="Monitoring and revision"/>
                  <w:listItem w:displayText="Contracts and third parties" w:value="Contracts and third parties"/>
                  <w:listItem w:displayText="Records of processing activities" w:value="Records of processing activities"/>
                  <w:listItem w:displayText="Lawful basis" w:value="Lawful basis"/>
                  <w:listItem w:displayText="Transparency" w:value="Transparency"/>
                  <w:listItem w:displayText="Data protection impact assessments" w:value="Data protection impact assessments"/>
                  <w:listItem w:displayText="Data protection by design and by default" w:value="Data protection by design and by default"/>
                  <w:listItem w:displayText=" Security" w:value=" Security"/>
                  <w:listItem w:displayText="Data breaches" w:value="Data breaches"/>
                  <w:listItem w:displayText="Data subjects’ rights" w:value="Data subjects’ rights"/>
                </w:dropDownList>
              </w:sdtPr>
              <w:sdtEndPr/>
              <w:sdtContent>
                <w:r w:rsidR="00AB3DE7" w:rsidRPr="001F1F58">
                  <w:rPr>
                    <w:rStyle w:val="PlaceholderText"/>
                    <w:rFonts w:ascii="Verdana" w:hAnsi="Verdana"/>
                    <w:color w:val="auto"/>
                    <w:sz w:val="24"/>
                    <w:szCs w:val="24"/>
                  </w:rPr>
                  <w:t>Choose an item.</w:t>
                </w:r>
              </w:sdtContent>
            </w:sdt>
            <w:r w:rsidR="00AB3DE7" w:rsidRPr="004B6E5E" w:rsidDel="00AB3DE7">
              <w:rPr>
                <w:rFonts w:ascii="Verdana" w:hAnsi="Verdana"/>
                <w:sz w:val="24"/>
                <w:szCs w:val="24"/>
              </w:rPr>
              <w:t xml:space="preserve"> </w:t>
            </w:r>
          </w:p>
        </w:tc>
        <w:tc>
          <w:tcPr>
            <w:tcW w:w="4819" w:type="dxa"/>
          </w:tcPr>
          <w:p w14:paraId="6E29E9C7" w14:textId="77777777" w:rsidR="005C2159" w:rsidRPr="00A2793C" w:rsidRDefault="005C2159" w:rsidP="005C2159">
            <w:pPr>
              <w:spacing w:before="240"/>
              <w:rPr>
                <w:rFonts w:ascii="Verdana" w:hAnsi="Verdana"/>
                <w:sz w:val="24"/>
                <w:szCs w:val="24"/>
              </w:rPr>
            </w:pPr>
          </w:p>
          <w:p w14:paraId="58FA6C1B" w14:textId="77777777" w:rsidR="005C2159" w:rsidRPr="00A2793C" w:rsidRDefault="005C2159" w:rsidP="005C2159">
            <w:pPr>
              <w:spacing w:before="240"/>
              <w:rPr>
                <w:rFonts w:ascii="Verdana" w:hAnsi="Verdana"/>
                <w:sz w:val="24"/>
                <w:szCs w:val="24"/>
              </w:rPr>
            </w:pPr>
          </w:p>
        </w:tc>
      </w:tr>
    </w:tbl>
    <w:p w14:paraId="2A6A173A" w14:textId="746BAC51" w:rsidR="00A70C05" w:rsidRPr="00A2793C" w:rsidRDefault="005C2159" w:rsidP="002363CB">
      <w:pPr>
        <w:pStyle w:val="Heading1"/>
        <w:spacing w:before="360"/>
      </w:pPr>
      <w:r w:rsidRPr="00A2793C">
        <w:t>I</w:t>
      </w:r>
      <w:r w:rsidR="00A70C05" w:rsidRPr="00A2793C">
        <w:t xml:space="preserve">mprovements </w:t>
      </w:r>
    </w:p>
    <w:p w14:paraId="4309C70A" w14:textId="5E55A73F" w:rsidR="00A70C05" w:rsidRPr="00A2793C" w:rsidRDefault="00A70C05" w:rsidP="005C2159">
      <w:pPr>
        <w:pStyle w:val="Boxes"/>
        <w:rPr>
          <w:b/>
          <w:szCs w:val="24"/>
        </w:rPr>
      </w:pPr>
      <w:r w:rsidRPr="008D28C3">
        <w:rPr>
          <w:rStyle w:val="Heading2Char"/>
        </w:rPr>
        <w:t>Q</w:t>
      </w:r>
      <w:r w:rsidR="00A238C8" w:rsidRPr="008D28C3">
        <w:rPr>
          <w:rStyle w:val="Heading2Char"/>
        </w:rPr>
        <w:t>.</w:t>
      </w:r>
      <w:r w:rsidR="006E62EB">
        <w:rPr>
          <w:rStyle w:val="Heading2Char"/>
        </w:rPr>
        <w:t>6</w:t>
      </w:r>
      <w:r w:rsidRPr="00A2793C">
        <w:rPr>
          <w:b/>
          <w:szCs w:val="24"/>
        </w:rPr>
        <w:t xml:space="preserve"> Please score the following statements.</w:t>
      </w:r>
      <w:r w:rsidR="00EE0C4F" w:rsidRPr="00A2793C">
        <w:rPr>
          <w:b/>
          <w:szCs w:val="24"/>
        </w:rPr>
        <w:t xml:space="preserve"> </w:t>
      </w:r>
    </w:p>
    <w:p w14:paraId="7DE80D71" w14:textId="16FDF547" w:rsidR="006C7868" w:rsidRPr="00A2793C" w:rsidRDefault="006C7868" w:rsidP="005D6E51">
      <w:pPr>
        <w:pStyle w:val="Boxes"/>
        <w:spacing w:before="240" w:after="160"/>
        <w:rPr>
          <w:szCs w:val="24"/>
        </w:rPr>
      </w:pPr>
      <w:r w:rsidRPr="008D28C3">
        <w:rPr>
          <w:rStyle w:val="Heading2Char"/>
        </w:rPr>
        <w:t>Q</w:t>
      </w:r>
      <w:r w:rsidR="006E62EB">
        <w:rPr>
          <w:rStyle w:val="Heading2Char"/>
        </w:rPr>
        <w:t>.6</w:t>
      </w:r>
      <w:r w:rsidRPr="008D28C3">
        <w:rPr>
          <w:rStyle w:val="Heading2Char"/>
        </w:rPr>
        <w:t>a</w:t>
      </w:r>
      <w:r w:rsidRPr="00A2793C">
        <w:rPr>
          <w:b/>
          <w:szCs w:val="24"/>
        </w:rPr>
        <w:t xml:space="preserve"> </w:t>
      </w:r>
      <w:r w:rsidR="00B479D6" w:rsidRPr="00A2793C">
        <w:rPr>
          <w:szCs w:val="24"/>
        </w:rPr>
        <w:t>My organisation could improve the appropriateness and effectiveness of its internal data protection governance arrangements.</w:t>
      </w:r>
    </w:p>
    <w:p w14:paraId="42F9FCDD" w14:textId="228E61AC" w:rsidR="006C7868" w:rsidRPr="004B6E5E" w:rsidRDefault="001A3FC0" w:rsidP="00A2793C">
      <w:pPr>
        <w:pStyle w:val="Tablebox"/>
      </w:pPr>
      <w:sdt>
        <w:sdtPr>
          <w:id w:val="941960657"/>
          <w:placeholder>
            <w:docPart w:val="D4272D943CD14904B41A9FBD9B0C280E"/>
          </w:placeholder>
          <w:showingPlcHdr/>
          <w:dropDownList>
            <w:listItem w:value="Choose an option"/>
            <w:listItem w:displayText="Strongly disagree" w:value="Strongly disagree"/>
            <w:listItem w:displayText="Disagree" w:value="Disagree"/>
            <w:listItem w:displayText="Neither agree nor disagree" w:value="Neither agree nor disagree"/>
            <w:listItem w:displayText="Agree" w:value="Agree"/>
            <w:listItem w:displayText="Strongly agree" w:value="Strongly agree"/>
          </w:dropDownList>
        </w:sdtPr>
        <w:sdtEndPr/>
        <w:sdtContent>
          <w:r w:rsidR="00A2793C" w:rsidRPr="001F32B2">
            <w:rPr>
              <w:rStyle w:val="PlaceholderText"/>
              <w:color w:val="auto"/>
            </w:rPr>
            <w:t>Click here to select an option</w:t>
          </w:r>
          <w:r w:rsidR="00A2793C" w:rsidRPr="001F32B2">
            <w:rPr>
              <w:rFonts w:ascii="Arial" w:hAnsi="Arial" w:cs="Arial"/>
              <w:sz w:val="21"/>
              <w:szCs w:val="21"/>
              <w:shd w:val="clear" w:color="auto" w:fill="FFFFFF"/>
            </w:rPr>
            <w:t xml:space="preserve"> ↓</w:t>
          </w:r>
          <w:r w:rsidR="00A2793C" w:rsidRPr="004B6E5E">
            <w:rPr>
              <w:rFonts w:ascii="Arial" w:hAnsi="Arial" w:cs="Arial"/>
              <w:sz w:val="21"/>
              <w:szCs w:val="21"/>
              <w:shd w:val="clear" w:color="auto" w:fill="FFFFFF"/>
            </w:rPr>
            <w:t xml:space="preserve"> </w:t>
          </w:r>
        </w:sdtContent>
      </w:sdt>
      <w:r w:rsidR="006C7868" w:rsidRPr="004B6E5E">
        <w:tab/>
      </w:r>
    </w:p>
    <w:p w14:paraId="78C1DBF4" w14:textId="77777777" w:rsidR="006C7868" w:rsidRPr="00A2793C" w:rsidRDefault="006C7868" w:rsidP="005D6E51">
      <w:pPr>
        <w:pStyle w:val="Boxes"/>
        <w:spacing w:before="240" w:after="160"/>
        <w:rPr>
          <w:szCs w:val="24"/>
        </w:rPr>
      </w:pPr>
      <w:r w:rsidRPr="00A2793C">
        <w:rPr>
          <w:szCs w:val="24"/>
        </w:rPr>
        <w:t xml:space="preserve">Please explain: </w:t>
      </w:r>
    </w:p>
    <w:p w14:paraId="13C86944" w14:textId="77777777" w:rsidR="006C7868" w:rsidRDefault="006C7868" w:rsidP="00A2793C">
      <w:pPr>
        <w:pStyle w:val="Tablebox"/>
      </w:pPr>
    </w:p>
    <w:p w14:paraId="4D3B5013" w14:textId="77777777" w:rsidR="002363CB" w:rsidRDefault="002363CB" w:rsidP="002363CB">
      <w:pPr>
        <w:spacing w:after="0"/>
      </w:pPr>
    </w:p>
    <w:p w14:paraId="3EFED799" w14:textId="77777777" w:rsidR="002363CB" w:rsidRDefault="002363CB" w:rsidP="002363CB">
      <w:pPr>
        <w:spacing w:after="0"/>
      </w:pPr>
    </w:p>
    <w:p w14:paraId="51A1E677" w14:textId="77777777" w:rsidR="002363CB" w:rsidRDefault="002363CB" w:rsidP="002363CB">
      <w:pPr>
        <w:spacing w:after="0"/>
      </w:pPr>
    </w:p>
    <w:p w14:paraId="4B1353EC" w14:textId="77777777" w:rsidR="002363CB" w:rsidRDefault="002363CB" w:rsidP="002363CB">
      <w:pPr>
        <w:spacing w:after="0"/>
      </w:pPr>
    </w:p>
    <w:p w14:paraId="3F8765C4" w14:textId="77777777" w:rsidR="002363CB" w:rsidRDefault="002363CB" w:rsidP="002363CB">
      <w:pPr>
        <w:spacing w:after="0"/>
      </w:pPr>
    </w:p>
    <w:p w14:paraId="4857F2A9" w14:textId="77777777" w:rsidR="002363CB" w:rsidRDefault="002363CB" w:rsidP="002363CB">
      <w:pPr>
        <w:spacing w:after="0"/>
      </w:pPr>
    </w:p>
    <w:p w14:paraId="71050ACB" w14:textId="77777777" w:rsidR="002363CB" w:rsidRDefault="002363CB" w:rsidP="002363CB">
      <w:pPr>
        <w:spacing w:after="0"/>
      </w:pPr>
    </w:p>
    <w:p w14:paraId="697BFFEF" w14:textId="77777777" w:rsidR="002363CB" w:rsidRDefault="002363CB" w:rsidP="002363CB">
      <w:pPr>
        <w:spacing w:after="0"/>
      </w:pPr>
    </w:p>
    <w:p w14:paraId="40FFF482" w14:textId="128772FB" w:rsidR="00A238C8" w:rsidRPr="00A2793C" w:rsidRDefault="006C7868" w:rsidP="005D6E51">
      <w:pPr>
        <w:pStyle w:val="Boxes"/>
        <w:spacing w:before="240" w:after="160"/>
        <w:rPr>
          <w:szCs w:val="24"/>
        </w:rPr>
      </w:pPr>
      <w:r w:rsidRPr="008D28C3">
        <w:rPr>
          <w:rStyle w:val="Heading2Char"/>
        </w:rPr>
        <w:t>Q.</w:t>
      </w:r>
      <w:r w:rsidR="006E62EB">
        <w:rPr>
          <w:rStyle w:val="Heading2Char"/>
        </w:rPr>
        <w:t>6</w:t>
      </w:r>
      <w:r w:rsidRPr="008D28C3">
        <w:rPr>
          <w:rStyle w:val="Heading2Char"/>
        </w:rPr>
        <w:t>b</w:t>
      </w:r>
      <w:r w:rsidRPr="00A2793C">
        <w:rPr>
          <w:szCs w:val="24"/>
        </w:rPr>
        <w:t xml:space="preserve"> </w:t>
      </w:r>
      <w:r w:rsidR="00A238C8" w:rsidRPr="00A2793C">
        <w:rPr>
          <w:szCs w:val="24"/>
        </w:rPr>
        <w:t xml:space="preserve">My organisation could improve its readiness to demonstrate its compliance with data protection law to </w:t>
      </w:r>
      <w:r w:rsidR="009536FD">
        <w:rPr>
          <w:szCs w:val="24"/>
        </w:rPr>
        <w:t>the ICO</w:t>
      </w:r>
      <w:r w:rsidR="00A238C8" w:rsidRPr="00A2793C">
        <w:rPr>
          <w:szCs w:val="24"/>
        </w:rPr>
        <w:t>,</w:t>
      </w:r>
      <w:r w:rsidR="009536FD">
        <w:rPr>
          <w:szCs w:val="24"/>
        </w:rPr>
        <w:t xml:space="preserve"> the public</w:t>
      </w:r>
      <w:r w:rsidR="00A238C8" w:rsidRPr="00A2793C">
        <w:rPr>
          <w:szCs w:val="24"/>
        </w:rPr>
        <w:t xml:space="preserve"> or business customer.</w:t>
      </w:r>
    </w:p>
    <w:p w14:paraId="5F64DBC0" w14:textId="4CE1E908" w:rsidR="00A238C8" w:rsidRPr="004B6E5E" w:rsidRDefault="001A3FC0" w:rsidP="00A2793C">
      <w:pPr>
        <w:pStyle w:val="Tablebox"/>
      </w:pPr>
      <w:sdt>
        <w:sdtPr>
          <w:id w:val="263968484"/>
          <w:placeholder>
            <w:docPart w:val="E7A781687514486BA722473DF4864F66"/>
          </w:placeholder>
          <w:showingPlcHdr/>
          <w:dropDownList>
            <w:listItem w:value="Choose an option"/>
            <w:listItem w:displayText="Strongly disagree" w:value="Strongly disagree"/>
            <w:listItem w:displayText="Disagree" w:value="Disagree"/>
            <w:listItem w:displayText="Neither agree nor disagree" w:value="Neither agree nor disagree"/>
            <w:listItem w:displayText="Agree" w:value="Agree"/>
            <w:listItem w:displayText="Strongly agree" w:value="Strongly agree"/>
          </w:dropDownList>
        </w:sdtPr>
        <w:sdtEndPr/>
        <w:sdtContent>
          <w:r w:rsidR="00A2793C" w:rsidRPr="001F32B2">
            <w:rPr>
              <w:rStyle w:val="PlaceholderText"/>
              <w:color w:val="auto"/>
            </w:rPr>
            <w:t>Click here to select an option</w:t>
          </w:r>
          <w:r w:rsidR="00A2793C" w:rsidRPr="001F32B2">
            <w:rPr>
              <w:rFonts w:cs="Arial"/>
              <w:sz w:val="21"/>
              <w:szCs w:val="21"/>
              <w:shd w:val="clear" w:color="auto" w:fill="FFFFFF"/>
            </w:rPr>
            <w:t xml:space="preserve"> </w:t>
          </w:r>
          <w:r w:rsidR="00A2793C" w:rsidRPr="001F32B2">
            <w:rPr>
              <w:rFonts w:ascii="Arial" w:hAnsi="Arial" w:cs="Arial"/>
              <w:sz w:val="21"/>
              <w:szCs w:val="21"/>
              <w:shd w:val="clear" w:color="auto" w:fill="FFFFFF"/>
            </w:rPr>
            <w:t>↓</w:t>
          </w:r>
          <w:r w:rsidR="00A2793C" w:rsidRPr="001F32B2">
            <w:rPr>
              <w:rFonts w:cs="Arial"/>
              <w:sz w:val="21"/>
              <w:szCs w:val="21"/>
              <w:shd w:val="clear" w:color="auto" w:fill="FFFFFF"/>
            </w:rPr>
            <w:t xml:space="preserve"> </w:t>
          </w:r>
        </w:sdtContent>
      </w:sdt>
      <w:r w:rsidR="006C7868" w:rsidRPr="004B6E5E">
        <w:tab/>
      </w:r>
    </w:p>
    <w:p w14:paraId="4A7DCAA8" w14:textId="28758F34" w:rsidR="00A238C8" w:rsidRPr="00A2793C" w:rsidRDefault="006C7868" w:rsidP="005D6E51">
      <w:pPr>
        <w:pStyle w:val="Boxes"/>
        <w:spacing w:before="240" w:after="160"/>
        <w:rPr>
          <w:szCs w:val="24"/>
        </w:rPr>
      </w:pPr>
      <w:r w:rsidRPr="00A2793C">
        <w:rPr>
          <w:szCs w:val="24"/>
        </w:rPr>
        <w:t>Please e</w:t>
      </w:r>
      <w:r w:rsidR="00A238C8" w:rsidRPr="00A2793C">
        <w:rPr>
          <w:szCs w:val="24"/>
        </w:rPr>
        <w:t xml:space="preserve">xplain: </w:t>
      </w:r>
    </w:p>
    <w:p w14:paraId="09723BE6" w14:textId="77777777" w:rsidR="00A238C8" w:rsidRDefault="00A238C8" w:rsidP="00A2793C">
      <w:pPr>
        <w:pStyle w:val="Tablebox"/>
      </w:pPr>
    </w:p>
    <w:p w14:paraId="3F5C7818" w14:textId="77777777" w:rsidR="002363CB" w:rsidRPr="00A2793C" w:rsidRDefault="002363CB" w:rsidP="002363CB"/>
    <w:p w14:paraId="16AA54D0" w14:textId="43C45292" w:rsidR="00B479D6" w:rsidRPr="00A2793C" w:rsidRDefault="00B479D6" w:rsidP="005D6E51">
      <w:pPr>
        <w:pStyle w:val="Boxes"/>
        <w:spacing w:before="240" w:after="160"/>
        <w:rPr>
          <w:szCs w:val="24"/>
        </w:rPr>
      </w:pPr>
      <w:r w:rsidRPr="008D28C3">
        <w:rPr>
          <w:rStyle w:val="Heading2Char"/>
        </w:rPr>
        <w:t>Q.</w:t>
      </w:r>
      <w:r w:rsidR="006E62EB">
        <w:rPr>
          <w:rStyle w:val="Heading2Char"/>
        </w:rPr>
        <w:t>6</w:t>
      </w:r>
      <w:r w:rsidRPr="008D28C3">
        <w:rPr>
          <w:rStyle w:val="Heading2Char"/>
        </w:rPr>
        <w:t>c</w:t>
      </w:r>
      <w:r w:rsidRPr="00A2793C">
        <w:rPr>
          <w:szCs w:val="24"/>
        </w:rPr>
        <w:t xml:space="preserve"> There is enough information and support to help people understand the internal data protection measures or practices </w:t>
      </w:r>
      <w:r w:rsidR="009536FD">
        <w:rPr>
          <w:szCs w:val="24"/>
        </w:rPr>
        <w:t xml:space="preserve">that </w:t>
      </w:r>
      <w:r w:rsidRPr="00A2793C">
        <w:rPr>
          <w:szCs w:val="24"/>
        </w:rPr>
        <w:t>they should put in place to achieve data protection compliance.</w:t>
      </w:r>
    </w:p>
    <w:p w14:paraId="3639D866" w14:textId="77777777" w:rsidR="00B479D6" w:rsidRPr="004B6E5E" w:rsidRDefault="001A3FC0" w:rsidP="00A2793C">
      <w:pPr>
        <w:pStyle w:val="Tablebox"/>
      </w:pPr>
      <w:sdt>
        <w:sdtPr>
          <w:id w:val="-57789006"/>
          <w:placeholder>
            <w:docPart w:val="A137B50DB92A4A90AAD94E2163B7120C"/>
          </w:placeholder>
          <w:showingPlcHdr/>
          <w:dropDownList>
            <w:listItem w:value="Choose an option"/>
            <w:listItem w:displayText="Strongly disagree" w:value="Strongly disagree"/>
            <w:listItem w:displayText="Disagree" w:value="Disagree"/>
            <w:listItem w:displayText="Neither agree nor disagree" w:value="Neither agree nor disagree"/>
            <w:listItem w:displayText="Agree" w:value="Agree"/>
            <w:listItem w:displayText="Strongly agree" w:value="Strongly agree"/>
          </w:dropDownList>
        </w:sdtPr>
        <w:sdtEndPr/>
        <w:sdtContent>
          <w:r w:rsidR="00B479D6" w:rsidRPr="001F32B2">
            <w:rPr>
              <w:rStyle w:val="PlaceholderText"/>
              <w:color w:val="auto"/>
              <w:szCs w:val="24"/>
            </w:rPr>
            <w:t>Click here to select an option</w:t>
          </w:r>
          <w:r w:rsidR="00B479D6" w:rsidRPr="004B6E5E">
            <w:rPr>
              <w:rFonts w:cs="Arial"/>
              <w:shd w:val="clear" w:color="auto" w:fill="FFFFFF"/>
            </w:rPr>
            <w:t xml:space="preserve"> </w:t>
          </w:r>
          <w:r w:rsidR="00B479D6" w:rsidRPr="004B6E5E">
            <w:rPr>
              <w:rFonts w:ascii="Arial" w:hAnsi="Arial" w:cs="Arial"/>
              <w:shd w:val="clear" w:color="auto" w:fill="FFFFFF"/>
            </w:rPr>
            <w:t>↓</w:t>
          </w:r>
          <w:r w:rsidR="00B479D6" w:rsidRPr="004B6E5E">
            <w:rPr>
              <w:rFonts w:cs="Arial"/>
              <w:shd w:val="clear" w:color="auto" w:fill="FFFFFF"/>
            </w:rPr>
            <w:t xml:space="preserve"> </w:t>
          </w:r>
        </w:sdtContent>
      </w:sdt>
      <w:r w:rsidR="00B479D6" w:rsidRPr="004B6E5E">
        <w:tab/>
      </w:r>
    </w:p>
    <w:p w14:paraId="100B83BD" w14:textId="77777777" w:rsidR="00B479D6" w:rsidRPr="00A2793C" w:rsidRDefault="00B479D6" w:rsidP="005D6E51">
      <w:pPr>
        <w:pStyle w:val="Boxes"/>
        <w:spacing w:before="240" w:after="160"/>
        <w:rPr>
          <w:szCs w:val="24"/>
        </w:rPr>
      </w:pPr>
      <w:r w:rsidRPr="00A2793C">
        <w:rPr>
          <w:szCs w:val="24"/>
        </w:rPr>
        <w:t xml:space="preserve">Please explain: </w:t>
      </w:r>
    </w:p>
    <w:p w14:paraId="24C9AA40" w14:textId="77777777" w:rsidR="00B479D6" w:rsidRDefault="00B479D6" w:rsidP="00A2793C">
      <w:pPr>
        <w:pStyle w:val="Tablebox"/>
      </w:pPr>
    </w:p>
    <w:p w14:paraId="5977FEDE" w14:textId="77777777" w:rsidR="002363CB" w:rsidRPr="00A2793C" w:rsidRDefault="002363CB" w:rsidP="002363CB"/>
    <w:p w14:paraId="3BEA5474" w14:textId="5DA07704" w:rsidR="00B479D6" w:rsidRPr="00A2793C" w:rsidRDefault="00B479D6" w:rsidP="005D6E51">
      <w:pPr>
        <w:pStyle w:val="Boxes"/>
        <w:spacing w:before="240" w:after="160"/>
        <w:rPr>
          <w:szCs w:val="24"/>
        </w:rPr>
      </w:pPr>
      <w:r w:rsidRPr="008D28C3">
        <w:rPr>
          <w:rStyle w:val="Heading2Char"/>
        </w:rPr>
        <w:t>Q.</w:t>
      </w:r>
      <w:r w:rsidR="006E62EB">
        <w:rPr>
          <w:rStyle w:val="Heading2Char"/>
        </w:rPr>
        <w:t>6</w:t>
      </w:r>
      <w:r w:rsidRPr="008D28C3">
        <w:rPr>
          <w:rStyle w:val="Heading2Char"/>
        </w:rPr>
        <w:t>d</w:t>
      </w:r>
      <w:r w:rsidRPr="00A2793C">
        <w:rPr>
          <w:szCs w:val="24"/>
        </w:rPr>
        <w:t xml:space="preserve"> There is enough information and support to help people understand how to </w:t>
      </w:r>
      <w:r w:rsidRPr="001F32B2">
        <w:rPr>
          <w:b/>
          <w:szCs w:val="24"/>
        </w:rPr>
        <w:t>evidence</w:t>
      </w:r>
      <w:r w:rsidRPr="00A2793C">
        <w:rPr>
          <w:szCs w:val="24"/>
        </w:rPr>
        <w:t xml:space="preserve"> their data protection compliance.</w:t>
      </w:r>
    </w:p>
    <w:p w14:paraId="2A851F9F" w14:textId="77777777" w:rsidR="00B479D6" w:rsidRPr="004B6E5E" w:rsidRDefault="001A3FC0" w:rsidP="00A2793C">
      <w:pPr>
        <w:pStyle w:val="Tablebox"/>
      </w:pPr>
      <w:sdt>
        <w:sdtPr>
          <w:id w:val="-1328197244"/>
          <w:placeholder>
            <w:docPart w:val="2CCE960ECD3D4AC49A78F1442DBA3B81"/>
          </w:placeholder>
          <w:showingPlcHdr/>
          <w:dropDownList>
            <w:listItem w:value="Choose an option"/>
            <w:listItem w:displayText="Strongly disagree" w:value="Strongly disagree"/>
            <w:listItem w:displayText="Disagree" w:value="Disagree"/>
            <w:listItem w:displayText="Neither agree nor disagree" w:value="Neither agree nor disagree"/>
            <w:listItem w:displayText="Agree" w:value="Agree"/>
            <w:listItem w:displayText="Strongly agree" w:value="Strongly agree"/>
          </w:dropDownList>
        </w:sdtPr>
        <w:sdtEndPr/>
        <w:sdtContent>
          <w:r w:rsidR="00B479D6" w:rsidRPr="001F32B2">
            <w:rPr>
              <w:rStyle w:val="PlaceholderText"/>
              <w:color w:val="auto"/>
              <w:szCs w:val="24"/>
            </w:rPr>
            <w:t>Click here to select an option</w:t>
          </w:r>
          <w:r w:rsidR="00B479D6" w:rsidRPr="004B6E5E">
            <w:rPr>
              <w:rFonts w:cs="Arial"/>
              <w:shd w:val="clear" w:color="auto" w:fill="FFFFFF"/>
            </w:rPr>
            <w:t xml:space="preserve"> </w:t>
          </w:r>
          <w:r w:rsidR="00B479D6" w:rsidRPr="004B6E5E">
            <w:rPr>
              <w:rFonts w:ascii="Arial" w:hAnsi="Arial" w:cs="Arial"/>
              <w:shd w:val="clear" w:color="auto" w:fill="FFFFFF"/>
            </w:rPr>
            <w:t>↓</w:t>
          </w:r>
          <w:r w:rsidR="00B479D6" w:rsidRPr="004B6E5E">
            <w:rPr>
              <w:rFonts w:cs="Arial"/>
              <w:shd w:val="clear" w:color="auto" w:fill="FFFFFF"/>
            </w:rPr>
            <w:t xml:space="preserve"> </w:t>
          </w:r>
        </w:sdtContent>
      </w:sdt>
      <w:r w:rsidR="00B479D6" w:rsidRPr="004B6E5E">
        <w:tab/>
      </w:r>
    </w:p>
    <w:p w14:paraId="33A44018" w14:textId="77777777" w:rsidR="00B479D6" w:rsidRPr="00A2793C" w:rsidRDefault="00B479D6" w:rsidP="005D6E51">
      <w:pPr>
        <w:pStyle w:val="Boxes"/>
        <w:spacing w:before="240" w:after="160"/>
        <w:rPr>
          <w:szCs w:val="24"/>
        </w:rPr>
      </w:pPr>
      <w:r w:rsidRPr="00A2793C">
        <w:rPr>
          <w:szCs w:val="24"/>
        </w:rPr>
        <w:t xml:space="preserve">Please explain: </w:t>
      </w:r>
    </w:p>
    <w:p w14:paraId="147C8D8A" w14:textId="77777777" w:rsidR="00B479D6" w:rsidRDefault="00B479D6" w:rsidP="00A2793C">
      <w:pPr>
        <w:pStyle w:val="Tablebox"/>
      </w:pPr>
    </w:p>
    <w:p w14:paraId="3F5B8D83" w14:textId="77777777" w:rsidR="00DC514F" w:rsidRDefault="00DC514F" w:rsidP="001F32B2"/>
    <w:p w14:paraId="4CDDDCFC" w14:textId="77777777" w:rsidR="00DC514F" w:rsidRDefault="00DC514F" w:rsidP="001F32B2"/>
    <w:p w14:paraId="41D22463" w14:textId="77777777" w:rsidR="00DC514F" w:rsidRDefault="00DC514F" w:rsidP="001F32B2"/>
    <w:p w14:paraId="35CAD09E" w14:textId="77777777" w:rsidR="00DC514F" w:rsidRDefault="00DC514F" w:rsidP="001F32B2"/>
    <w:p w14:paraId="11B4AA52" w14:textId="77777777" w:rsidR="00A70C05" w:rsidRPr="00A2793C" w:rsidRDefault="00A70C05" w:rsidP="008D28C3">
      <w:pPr>
        <w:pStyle w:val="Heading1"/>
      </w:pPr>
      <w:r w:rsidRPr="00A2793C">
        <w:t>Scope</w:t>
      </w:r>
    </w:p>
    <w:p w14:paraId="5AF6B8D2" w14:textId="77B51EA5" w:rsidR="00A70C05" w:rsidRPr="00A2793C" w:rsidRDefault="009536FD" w:rsidP="005D6E51">
      <w:pPr>
        <w:spacing w:before="240"/>
        <w:rPr>
          <w:rFonts w:ascii="Verdana" w:hAnsi="Verdana"/>
          <w:sz w:val="24"/>
          <w:szCs w:val="24"/>
        </w:rPr>
      </w:pPr>
      <w:r>
        <w:rPr>
          <w:rFonts w:ascii="Verdana" w:hAnsi="Verdana"/>
          <w:sz w:val="24"/>
          <w:szCs w:val="24"/>
        </w:rPr>
        <w:t>The</w:t>
      </w:r>
      <w:r w:rsidR="00A70C05" w:rsidRPr="00A2793C">
        <w:rPr>
          <w:rFonts w:ascii="Verdana" w:hAnsi="Verdana"/>
          <w:sz w:val="24"/>
          <w:szCs w:val="24"/>
        </w:rPr>
        <w:t xml:space="preserve"> ICO accountability toolkit would support</w:t>
      </w:r>
      <w:r>
        <w:rPr>
          <w:rFonts w:ascii="Verdana" w:hAnsi="Verdana"/>
          <w:sz w:val="24"/>
          <w:szCs w:val="24"/>
        </w:rPr>
        <w:t xml:space="preserve"> organisations to</w:t>
      </w:r>
      <w:r w:rsidR="00A70C05" w:rsidRPr="00A2793C">
        <w:rPr>
          <w:rFonts w:ascii="Verdana" w:hAnsi="Verdana"/>
          <w:sz w:val="24"/>
          <w:szCs w:val="24"/>
        </w:rPr>
        <w:t xml:space="preserve"> implement</w:t>
      </w:r>
      <w:r>
        <w:rPr>
          <w:rFonts w:ascii="Verdana" w:hAnsi="Verdana"/>
          <w:sz w:val="24"/>
          <w:szCs w:val="24"/>
        </w:rPr>
        <w:t xml:space="preserve"> </w:t>
      </w:r>
      <w:r w:rsidR="00A70C05" w:rsidRPr="00A2793C">
        <w:rPr>
          <w:rFonts w:ascii="Verdana" w:hAnsi="Verdana"/>
          <w:sz w:val="24"/>
          <w:szCs w:val="24"/>
        </w:rPr>
        <w:t>appropriate and effective data protection measures and practices</w:t>
      </w:r>
      <w:r>
        <w:rPr>
          <w:rFonts w:ascii="Verdana" w:hAnsi="Verdana"/>
          <w:sz w:val="24"/>
          <w:szCs w:val="24"/>
        </w:rPr>
        <w:t xml:space="preserve"> and to them demonstrate them</w:t>
      </w:r>
      <w:r w:rsidR="00A70C05" w:rsidRPr="00A2793C">
        <w:rPr>
          <w:rFonts w:ascii="Verdana" w:hAnsi="Verdana"/>
          <w:sz w:val="24"/>
          <w:szCs w:val="24"/>
        </w:rPr>
        <w:t>.</w:t>
      </w:r>
      <w:r w:rsidR="00DC514F">
        <w:rPr>
          <w:rFonts w:ascii="Verdana" w:hAnsi="Verdana"/>
          <w:sz w:val="24"/>
          <w:szCs w:val="24"/>
        </w:rPr>
        <w:t xml:space="preserve"> </w:t>
      </w:r>
      <w:r w:rsidR="00A70C05" w:rsidRPr="00A2793C">
        <w:rPr>
          <w:rFonts w:ascii="Verdana" w:hAnsi="Verdana"/>
          <w:sz w:val="24"/>
          <w:szCs w:val="24"/>
        </w:rPr>
        <w:t xml:space="preserve">The toolkit is not intended to replace a full and proper consideration of the legal requirements for data protection compliance.  </w:t>
      </w:r>
    </w:p>
    <w:p w14:paraId="461D307F" w14:textId="003BAE21" w:rsidR="00A70C05" w:rsidRPr="00A2793C" w:rsidRDefault="00A70C05" w:rsidP="005D6E51">
      <w:pPr>
        <w:spacing w:before="240"/>
        <w:rPr>
          <w:rFonts w:ascii="Verdana" w:hAnsi="Verdana"/>
          <w:sz w:val="24"/>
          <w:szCs w:val="24"/>
        </w:rPr>
      </w:pPr>
      <w:r w:rsidRPr="00A2793C">
        <w:rPr>
          <w:rFonts w:ascii="Verdana" w:hAnsi="Verdana"/>
          <w:sz w:val="24"/>
          <w:szCs w:val="24"/>
        </w:rPr>
        <w:lastRenderedPageBreak/>
        <w:t xml:space="preserve">It would be more than </w:t>
      </w:r>
      <w:r w:rsidR="009536FD" w:rsidRPr="00A2793C">
        <w:rPr>
          <w:rFonts w:ascii="Verdana" w:hAnsi="Verdana"/>
          <w:sz w:val="24"/>
          <w:szCs w:val="24"/>
        </w:rPr>
        <w:t>high-level</w:t>
      </w:r>
      <w:r w:rsidRPr="00A2793C">
        <w:rPr>
          <w:rFonts w:ascii="Verdana" w:hAnsi="Verdana"/>
          <w:sz w:val="24"/>
          <w:szCs w:val="24"/>
        </w:rPr>
        <w:t xml:space="preserve"> principles</w:t>
      </w:r>
      <w:r w:rsidR="009536FD" w:rsidRPr="001F32B2">
        <w:rPr>
          <w:rFonts w:ascii="Verdana" w:hAnsi="Verdana"/>
          <w:sz w:val="24"/>
          <w:szCs w:val="24"/>
        </w:rPr>
        <w:t>,</w:t>
      </w:r>
      <w:r w:rsidRPr="001F32B2">
        <w:rPr>
          <w:rFonts w:ascii="Verdana" w:hAnsi="Verdana"/>
          <w:sz w:val="24"/>
          <w:szCs w:val="24"/>
        </w:rPr>
        <w:t xml:space="preserve"> but it would not go beyond the measures and practices that we may reasonably expect to find in any accountable organisation based on our experience.</w:t>
      </w:r>
    </w:p>
    <w:p w14:paraId="68DA5AAA" w14:textId="40B4E610" w:rsidR="00A70C05" w:rsidRPr="00A2793C" w:rsidRDefault="00A70C05" w:rsidP="005D6E51">
      <w:pPr>
        <w:spacing w:before="240"/>
        <w:rPr>
          <w:rFonts w:ascii="Verdana" w:hAnsi="Verdana"/>
          <w:sz w:val="24"/>
          <w:szCs w:val="24"/>
        </w:rPr>
      </w:pPr>
      <w:r w:rsidRPr="00A2793C">
        <w:rPr>
          <w:rFonts w:ascii="Verdana" w:hAnsi="Verdana"/>
          <w:sz w:val="24"/>
          <w:szCs w:val="24"/>
        </w:rPr>
        <w:t xml:space="preserve">It would </w:t>
      </w:r>
      <w:r w:rsidRPr="00A2793C">
        <w:rPr>
          <w:rFonts w:ascii="Verdana" w:hAnsi="Verdana"/>
          <w:i/>
          <w:iCs/>
          <w:sz w:val="24"/>
          <w:szCs w:val="24"/>
        </w:rPr>
        <w:t xml:space="preserve">not </w:t>
      </w:r>
      <w:r w:rsidRPr="00A2793C">
        <w:rPr>
          <w:rFonts w:ascii="Verdana" w:hAnsi="Verdana"/>
          <w:sz w:val="24"/>
          <w:szCs w:val="24"/>
        </w:rPr>
        <w:t xml:space="preserve">act as an exhaustive </w:t>
      </w:r>
      <w:r w:rsidR="009536FD" w:rsidRPr="00A2793C">
        <w:rPr>
          <w:rFonts w:ascii="Verdana" w:hAnsi="Verdana"/>
          <w:sz w:val="24"/>
          <w:szCs w:val="24"/>
        </w:rPr>
        <w:t>checklist</w:t>
      </w:r>
      <w:r w:rsidRPr="00A2793C">
        <w:rPr>
          <w:rFonts w:ascii="Verdana" w:hAnsi="Verdana"/>
          <w:sz w:val="24"/>
          <w:szCs w:val="24"/>
        </w:rPr>
        <w:t xml:space="preserve">, but as a prompt for organisations to take responsibility for designing their own accountability </w:t>
      </w:r>
      <w:r w:rsidRPr="0063551F">
        <w:rPr>
          <w:rFonts w:ascii="Verdana" w:hAnsi="Verdana"/>
          <w:sz w:val="24"/>
          <w:szCs w:val="24"/>
        </w:rPr>
        <w:t>framework</w:t>
      </w:r>
      <w:r w:rsidR="009536FD" w:rsidRPr="0063551F">
        <w:rPr>
          <w:rFonts w:ascii="Verdana" w:hAnsi="Verdana"/>
          <w:sz w:val="24"/>
          <w:szCs w:val="24"/>
        </w:rPr>
        <w:t>. We would expect organisations to</w:t>
      </w:r>
      <w:r w:rsidRPr="0063551F">
        <w:rPr>
          <w:rFonts w:ascii="Verdana" w:hAnsi="Verdana"/>
          <w:sz w:val="24"/>
          <w:szCs w:val="24"/>
        </w:rPr>
        <w:t xml:space="preserve"> scal</w:t>
      </w:r>
      <w:r w:rsidR="009536FD" w:rsidRPr="0063551F">
        <w:rPr>
          <w:rFonts w:ascii="Verdana" w:hAnsi="Verdana"/>
          <w:sz w:val="24"/>
          <w:szCs w:val="24"/>
        </w:rPr>
        <w:t>e</w:t>
      </w:r>
      <w:r w:rsidRPr="0063551F">
        <w:rPr>
          <w:rFonts w:ascii="Verdana" w:hAnsi="Verdana"/>
          <w:sz w:val="24"/>
          <w:szCs w:val="24"/>
        </w:rPr>
        <w:t xml:space="preserve"> the level of data protection according to their circumstances, </w:t>
      </w:r>
      <w:r w:rsidR="009536FD" w:rsidRPr="0063551F">
        <w:rPr>
          <w:rFonts w:ascii="Verdana" w:hAnsi="Verdana"/>
          <w:sz w:val="24"/>
          <w:szCs w:val="24"/>
        </w:rPr>
        <w:t xml:space="preserve">to take </w:t>
      </w:r>
      <w:r w:rsidRPr="0063551F">
        <w:rPr>
          <w:rFonts w:ascii="Verdana" w:hAnsi="Verdana"/>
          <w:sz w:val="24"/>
          <w:szCs w:val="24"/>
        </w:rPr>
        <w:t>into account the size of the</w:t>
      </w:r>
      <w:r w:rsidR="009536FD" w:rsidRPr="0063551F">
        <w:rPr>
          <w:rFonts w:ascii="Verdana" w:hAnsi="Verdana"/>
          <w:sz w:val="24"/>
          <w:szCs w:val="24"/>
        </w:rPr>
        <w:t>ir</w:t>
      </w:r>
      <w:r w:rsidRPr="0063551F">
        <w:rPr>
          <w:rFonts w:ascii="Verdana" w:hAnsi="Verdana"/>
          <w:sz w:val="24"/>
          <w:szCs w:val="24"/>
        </w:rPr>
        <w:t xml:space="preserve"> organisation, the nature of the</w:t>
      </w:r>
      <w:r w:rsidR="009536FD" w:rsidRPr="0063551F">
        <w:rPr>
          <w:rFonts w:ascii="Verdana" w:hAnsi="Verdana"/>
          <w:sz w:val="24"/>
          <w:szCs w:val="24"/>
        </w:rPr>
        <w:t>ir</w:t>
      </w:r>
      <w:r w:rsidRPr="0063551F">
        <w:rPr>
          <w:rFonts w:ascii="Verdana" w:hAnsi="Verdana"/>
          <w:sz w:val="24"/>
          <w:szCs w:val="24"/>
        </w:rPr>
        <w:t xml:space="preserve"> processing and the level of risk.</w:t>
      </w:r>
      <w:r w:rsidRPr="00A2793C">
        <w:rPr>
          <w:rFonts w:ascii="Verdana" w:hAnsi="Verdana"/>
          <w:sz w:val="24"/>
          <w:szCs w:val="24"/>
        </w:rPr>
        <w:t xml:space="preserve"> As far as reasonable, we would consider certain adaptations for </w:t>
      </w:r>
      <w:r w:rsidR="00F909CC" w:rsidRPr="00F909CC">
        <w:rPr>
          <w:rFonts w:ascii="Verdana" w:hAnsi="Verdana"/>
          <w:sz w:val="24"/>
          <w:szCs w:val="24"/>
        </w:rPr>
        <w:t>small to medium enterprises (SMEs)</w:t>
      </w:r>
      <w:r w:rsidR="00F909CC">
        <w:rPr>
          <w:rFonts w:ascii="Verdana" w:hAnsi="Verdana"/>
          <w:sz w:val="24"/>
          <w:szCs w:val="24"/>
        </w:rPr>
        <w:t>.</w:t>
      </w:r>
    </w:p>
    <w:p w14:paraId="1BD5267E" w14:textId="2989E9B6" w:rsidR="00A70C05" w:rsidRPr="00A2793C" w:rsidRDefault="009536FD" w:rsidP="005D6E51">
      <w:pPr>
        <w:spacing w:before="240"/>
        <w:rPr>
          <w:rFonts w:ascii="Verdana" w:hAnsi="Verdana"/>
          <w:sz w:val="24"/>
          <w:szCs w:val="24"/>
        </w:rPr>
      </w:pPr>
      <w:r>
        <w:rPr>
          <w:rFonts w:ascii="Verdana" w:hAnsi="Verdana"/>
          <w:sz w:val="24"/>
          <w:szCs w:val="24"/>
        </w:rPr>
        <w:t>At this stage, t</w:t>
      </w:r>
      <w:r w:rsidR="00A70C05" w:rsidRPr="00A2793C">
        <w:rPr>
          <w:rFonts w:ascii="Verdana" w:hAnsi="Verdana"/>
          <w:sz w:val="24"/>
          <w:szCs w:val="24"/>
        </w:rPr>
        <w:t xml:space="preserve">he toolkit would not include sector specific measures or consider specific requirements under part 3 (law enforcement processing) or part 4 (intelligence services processing) of the Data Protection Act 2018. </w:t>
      </w:r>
    </w:p>
    <w:p w14:paraId="3A1E7D01" w14:textId="30AC13B2" w:rsidR="00A70C05" w:rsidRPr="00A2793C" w:rsidRDefault="00A70C05" w:rsidP="005C2159">
      <w:pPr>
        <w:pStyle w:val="Boxes"/>
        <w:rPr>
          <w:szCs w:val="24"/>
        </w:rPr>
      </w:pPr>
      <w:r w:rsidRPr="008D28C3">
        <w:rPr>
          <w:rStyle w:val="Heading2Char"/>
        </w:rPr>
        <w:t>Q.</w:t>
      </w:r>
      <w:r w:rsidR="006E62EB">
        <w:rPr>
          <w:rStyle w:val="Heading2Char"/>
        </w:rPr>
        <w:t>7</w:t>
      </w:r>
      <w:r w:rsidRPr="00A2793C">
        <w:rPr>
          <w:szCs w:val="24"/>
        </w:rPr>
        <w:t xml:space="preserve"> Do you agree with the proposed scope of an ICO accountability toolkit?</w:t>
      </w:r>
    </w:p>
    <w:p w14:paraId="69541A31" w14:textId="4130B545" w:rsidR="0040485C" w:rsidRPr="00A2793C" w:rsidRDefault="001A3FC0" w:rsidP="00A2793C">
      <w:pPr>
        <w:pStyle w:val="Tablebox"/>
      </w:pPr>
      <w:sdt>
        <w:sdtPr>
          <w:id w:val="-1258665943"/>
          <w:placeholder>
            <w:docPart w:val="AEE26A8CBE654D4091BF64F90892BC83"/>
          </w:placeholder>
          <w:showingPlcHdr/>
          <w:dropDownList>
            <w:listItem w:value="Choose an item."/>
            <w:listItem w:displayText="Yes" w:value="Yes"/>
            <w:listItem w:displayText="No" w:value="No"/>
            <w:listItem w:displayText="Unsure" w:value="Unsure"/>
          </w:dropDownList>
        </w:sdtPr>
        <w:sdtEndPr/>
        <w:sdtContent>
          <w:r w:rsidR="008D28C3" w:rsidRPr="00B479D6">
            <w:rPr>
              <w:rStyle w:val="BlankboxChar"/>
            </w:rPr>
            <w:t xml:space="preserve">Click here to select an option </w:t>
          </w:r>
          <w:r w:rsidR="008D28C3" w:rsidRPr="00B479D6">
            <w:rPr>
              <w:rStyle w:val="BlankboxChar"/>
              <w:rFonts w:ascii="Arial" w:hAnsi="Arial" w:cs="Arial"/>
            </w:rPr>
            <w:t>↓</w:t>
          </w:r>
        </w:sdtContent>
      </w:sdt>
    </w:p>
    <w:p w14:paraId="43EFC299" w14:textId="547C71B3" w:rsidR="00A70C05" w:rsidRPr="001F32B2" w:rsidRDefault="00053E69" w:rsidP="005C2159">
      <w:pPr>
        <w:pStyle w:val="Boxes"/>
        <w:rPr>
          <w:szCs w:val="24"/>
        </w:rPr>
      </w:pPr>
      <w:r w:rsidRPr="001F32B2">
        <w:rPr>
          <w:szCs w:val="24"/>
        </w:rPr>
        <w:t>Please explain:</w:t>
      </w:r>
    </w:p>
    <w:p w14:paraId="1EAE7F9E" w14:textId="77777777" w:rsidR="00A70C05" w:rsidRDefault="00A70C05" w:rsidP="00A2793C">
      <w:pPr>
        <w:pStyle w:val="Tablebox"/>
      </w:pPr>
    </w:p>
    <w:p w14:paraId="2DA8E336" w14:textId="77777777" w:rsidR="002363CB" w:rsidRDefault="002363CB" w:rsidP="00A2793C">
      <w:pPr>
        <w:pStyle w:val="Tablebox"/>
      </w:pPr>
    </w:p>
    <w:p w14:paraId="6B7975CB" w14:textId="77777777" w:rsidR="002363CB" w:rsidRDefault="002363CB" w:rsidP="002363CB"/>
    <w:p w14:paraId="432148D6" w14:textId="77777777" w:rsidR="002363CB" w:rsidRDefault="002363CB" w:rsidP="002363CB"/>
    <w:p w14:paraId="6EF418C0" w14:textId="77777777" w:rsidR="002363CB" w:rsidRDefault="002363CB" w:rsidP="002363CB"/>
    <w:p w14:paraId="256663E1" w14:textId="77777777" w:rsidR="002363CB" w:rsidRPr="00A2793C" w:rsidRDefault="002363CB" w:rsidP="002363CB"/>
    <w:p w14:paraId="27629928" w14:textId="08FADF68" w:rsidR="00A70C05" w:rsidRPr="00A2793C" w:rsidRDefault="00A70C05" w:rsidP="005C2159">
      <w:pPr>
        <w:pStyle w:val="Boxes"/>
        <w:rPr>
          <w:szCs w:val="24"/>
        </w:rPr>
      </w:pPr>
      <w:r w:rsidRPr="008D28C3">
        <w:rPr>
          <w:rStyle w:val="Heading2Char"/>
        </w:rPr>
        <w:t>Q.</w:t>
      </w:r>
      <w:r w:rsidR="006E62EB">
        <w:rPr>
          <w:rStyle w:val="Heading2Char"/>
        </w:rPr>
        <w:t>8</w:t>
      </w:r>
      <w:r w:rsidRPr="00A2793C">
        <w:rPr>
          <w:szCs w:val="24"/>
        </w:rPr>
        <w:t xml:space="preserve"> How do you think we could support small to medium </w:t>
      </w:r>
      <w:r w:rsidR="00F909CC">
        <w:rPr>
          <w:szCs w:val="24"/>
        </w:rPr>
        <w:t>enterprises (SMEs)</w:t>
      </w:r>
      <w:r w:rsidRPr="00A2793C">
        <w:rPr>
          <w:szCs w:val="24"/>
        </w:rPr>
        <w:t xml:space="preserve"> to demonstrate the extent to which they have effective systems of data protection governance and accountability in place?</w:t>
      </w:r>
    </w:p>
    <w:p w14:paraId="5088E398" w14:textId="382CB27A" w:rsidR="008F55FF" w:rsidRPr="001F32B2" w:rsidRDefault="00053E69" w:rsidP="008D28C3">
      <w:pPr>
        <w:pStyle w:val="Boxes"/>
        <w:spacing w:after="0"/>
      </w:pPr>
      <w:r w:rsidRPr="001F32B2">
        <w:t>Please explain:</w:t>
      </w:r>
      <w:r w:rsidR="008F55FF" w:rsidRPr="001F32B2">
        <w:br/>
      </w:r>
    </w:p>
    <w:p w14:paraId="48A07EF0" w14:textId="77777777" w:rsidR="008F55FF" w:rsidRPr="00A2793C" w:rsidRDefault="008F55FF" w:rsidP="00A2793C">
      <w:pPr>
        <w:pStyle w:val="Tablebox"/>
      </w:pPr>
    </w:p>
    <w:p w14:paraId="0C3C56EF" w14:textId="77777777" w:rsidR="00A70C05" w:rsidRPr="00A2793C" w:rsidRDefault="00A70C05" w:rsidP="008D28C3">
      <w:pPr>
        <w:pStyle w:val="Heading1"/>
      </w:pPr>
      <w:r w:rsidRPr="00A2793C">
        <w:t>Structure</w:t>
      </w:r>
    </w:p>
    <w:p w14:paraId="01DFD87C" w14:textId="77777777" w:rsidR="00A70C05" w:rsidRPr="00A2793C" w:rsidRDefault="00A70C05" w:rsidP="005D6E51">
      <w:pPr>
        <w:spacing w:before="240"/>
        <w:rPr>
          <w:rFonts w:ascii="Verdana" w:hAnsi="Verdana"/>
          <w:sz w:val="24"/>
          <w:szCs w:val="24"/>
        </w:rPr>
      </w:pPr>
      <w:r w:rsidRPr="00A2793C">
        <w:rPr>
          <w:rFonts w:ascii="Verdana" w:hAnsi="Verdana"/>
          <w:sz w:val="24"/>
          <w:szCs w:val="24"/>
        </w:rPr>
        <w:t xml:space="preserve">We propose to create an ICO accountability toolkit divided into several main categories. Below are the categories we are currently considering. We have included a brief description of the type of information that each category would cover. </w:t>
      </w:r>
    </w:p>
    <w:tbl>
      <w:tblPr>
        <w:tblStyle w:val="TableGrid"/>
        <w:tblW w:w="0" w:type="auto"/>
        <w:tblLook w:val="04A0" w:firstRow="1" w:lastRow="0" w:firstColumn="1" w:lastColumn="0" w:noHBand="0" w:noVBand="1"/>
      </w:tblPr>
      <w:tblGrid>
        <w:gridCol w:w="2830"/>
        <w:gridCol w:w="6186"/>
      </w:tblGrid>
      <w:tr w:rsidR="00A70C05" w:rsidRPr="00A2793C" w14:paraId="2F9165E4" w14:textId="77777777" w:rsidTr="008A2A9C">
        <w:trPr>
          <w:trHeight w:val="511"/>
        </w:trPr>
        <w:tc>
          <w:tcPr>
            <w:tcW w:w="2830" w:type="dxa"/>
            <w:shd w:val="clear" w:color="auto" w:fill="FFFFFF" w:themeFill="background1"/>
          </w:tcPr>
          <w:p w14:paraId="04BA0C26" w14:textId="24C5451D" w:rsidR="00A70C05" w:rsidRPr="00A2793C" w:rsidRDefault="00A70C05" w:rsidP="008A2A9C">
            <w:pPr>
              <w:spacing w:before="240" w:after="160"/>
              <w:jc w:val="both"/>
              <w:rPr>
                <w:rFonts w:ascii="Verdana" w:hAnsi="Verdana" w:cstheme="minorHAnsi"/>
                <w:b/>
                <w:bCs/>
                <w:sz w:val="24"/>
                <w:szCs w:val="24"/>
              </w:rPr>
            </w:pPr>
            <w:r w:rsidRPr="00A2793C">
              <w:rPr>
                <w:rFonts w:ascii="Verdana" w:hAnsi="Verdana" w:cstheme="minorHAnsi"/>
                <w:b/>
                <w:bCs/>
                <w:sz w:val="24"/>
                <w:szCs w:val="24"/>
              </w:rPr>
              <w:t>Category</w:t>
            </w:r>
          </w:p>
        </w:tc>
        <w:tc>
          <w:tcPr>
            <w:tcW w:w="6186" w:type="dxa"/>
            <w:shd w:val="clear" w:color="auto" w:fill="FFFFFF" w:themeFill="background1"/>
          </w:tcPr>
          <w:p w14:paraId="7070B9B6" w14:textId="77777777" w:rsidR="00A70C05" w:rsidRPr="00A2793C" w:rsidRDefault="00A70C05" w:rsidP="005D6E51">
            <w:pPr>
              <w:spacing w:before="240"/>
              <w:rPr>
                <w:rFonts w:ascii="Verdana" w:hAnsi="Verdana" w:cstheme="minorHAnsi"/>
                <w:b/>
                <w:bCs/>
                <w:sz w:val="24"/>
                <w:szCs w:val="24"/>
              </w:rPr>
            </w:pPr>
            <w:r w:rsidRPr="00A2793C">
              <w:rPr>
                <w:rFonts w:ascii="Verdana" w:hAnsi="Verdana" w:cstheme="minorHAnsi"/>
                <w:b/>
                <w:bCs/>
                <w:sz w:val="24"/>
                <w:szCs w:val="24"/>
              </w:rPr>
              <w:t>Description</w:t>
            </w:r>
          </w:p>
        </w:tc>
      </w:tr>
      <w:tr w:rsidR="00A70C05" w:rsidRPr="00A2793C" w14:paraId="27F7841A" w14:textId="77777777" w:rsidTr="008A2A9C">
        <w:tc>
          <w:tcPr>
            <w:tcW w:w="2830" w:type="dxa"/>
          </w:tcPr>
          <w:p w14:paraId="77FEAF85" w14:textId="0D92E545" w:rsidR="00A70C05" w:rsidRPr="00A2793C" w:rsidRDefault="008A2A9C" w:rsidP="008A2A9C">
            <w:pPr>
              <w:rPr>
                <w:rFonts w:ascii="Verdana" w:hAnsi="Verdana" w:cstheme="minorHAnsi"/>
                <w:bCs/>
                <w:sz w:val="24"/>
                <w:szCs w:val="24"/>
              </w:rPr>
            </w:pPr>
            <w:r w:rsidRPr="00A2793C">
              <w:rPr>
                <w:rFonts w:ascii="Verdana" w:hAnsi="Verdana" w:cstheme="minorHAnsi"/>
                <w:bCs/>
                <w:sz w:val="24"/>
                <w:szCs w:val="24"/>
              </w:rPr>
              <w:t xml:space="preserve">1 </w:t>
            </w:r>
            <w:r w:rsidR="00A70C05" w:rsidRPr="00A2793C">
              <w:rPr>
                <w:rFonts w:ascii="Verdana" w:hAnsi="Verdana" w:cstheme="minorHAnsi"/>
                <w:bCs/>
                <w:sz w:val="24"/>
                <w:szCs w:val="24"/>
              </w:rPr>
              <w:t>Management structures</w:t>
            </w:r>
          </w:p>
        </w:tc>
        <w:tc>
          <w:tcPr>
            <w:tcW w:w="6186" w:type="dxa"/>
          </w:tcPr>
          <w:p w14:paraId="00A07D67" w14:textId="77777777" w:rsidR="00A70C05" w:rsidRPr="00A2793C" w:rsidRDefault="00A70C05" w:rsidP="008A2A9C">
            <w:pPr>
              <w:rPr>
                <w:rFonts w:ascii="Verdana" w:hAnsi="Verdana" w:cstheme="minorHAnsi"/>
                <w:sz w:val="24"/>
                <w:szCs w:val="24"/>
              </w:rPr>
            </w:pPr>
            <w:r w:rsidRPr="00A2793C">
              <w:rPr>
                <w:rFonts w:ascii="Verdana" w:hAnsi="Verdana" w:cstheme="minorHAnsi"/>
                <w:sz w:val="24"/>
                <w:szCs w:val="24"/>
              </w:rPr>
              <w:t>Data protection and information governance responsibilities throughout an organisation including accountability.</w:t>
            </w:r>
          </w:p>
        </w:tc>
      </w:tr>
      <w:tr w:rsidR="00A70C05" w:rsidRPr="00A2793C" w14:paraId="37C5862C" w14:textId="77777777" w:rsidTr="008A2A9C">
        <w:tc>
          <w:tcPr>
            <w:tcW w:w="2830" w:type="dxa"/>
          </w:tcPr>
          <w:p w14:paraId="5D93AF50" w14:textId="14073CB1" w:rsidR="00A70C05" w:rsidRPr="00A2793C" w:rsidRDefault="008A2A9C" w:rsidP="008A2A9C">
            <w:pPr>
              <w:rPr>
                <w:rFonts w:ascii="Verdana" w:hAnsi="Verdana" w:cstheme="minorHAnsi"/>
                <w:bCs/>
                <w:sz w:val="24"/>
                <w:szCs w:val="24"/>
              </w:rPr>
            </w:pPr>
            <w:r w:rsidRPr="00A2793C">
              <w:rPr>
                <w:rFonts w:ascii="Verdana" w:hAnsi="Verdana" w:cstheme="minorHAnsi"/>
                <w:bCs/>
                <w:sz w:val="24"/>
                <w:szCs w:val="24"/>
              </w:rPr>
              <w:t xml:space="preserve">2 </w:t>
            </w:r>
            <w:r w:rsidR="00A70C05" w:rsidRPr="00A2793C">
              <w:rPr>
                <w:rFonts w:ascii="Verdana" w:hAnsi="Verdana" w:cstheme="minorHAnsi"/>
                <w:bCs/>
                <w:sz w:val="24"/>
                <w:szCs w:val="24"/>
              </w:rPr>
              <w:t>Policies,</w:t>
            </w:r>
            <w:r w:rsidRPr="00A2793C">
              <w:rPr>
                <w:rFonts w:ascii="Verdana" w:hAnsi="Verdana" w:cstheme="minorHAnsi"/>
                <w:bCs/>
                <w:sz w:val="24"/>
                <w:szCs w:val="24"/>
              </w:rPr>
              <w:t xml:space="preserve"> </w:t>
            </w:r>
            <w:r w:rsidR="00A70C05" w:rsidRPr="00A2793C">
              <w:rPr>
                <w:rFonts w:ascii="Verdana" w:hAnsi="Verdana" w:cstheme="minorHAnsi"/>
                <w:bCs/>
                <w:sz w:val="24"/>
                <w:szCs w:val="24"/>
              </w:rPr>
              <w:t>procedures and training</w:t>
            </w:r>
          </w:p>
        </w:tc>
        <w:tc>
          <w:tcPr>
            <w:tcW w:w="6186" w:type="dxa"/>
          </w:tcPr>
          <w:p w14:paraId="05B97B8D" w14:textId="77777777" w:rsidR="00A70C05" w:rsidRPr="00A2793C" w:rsidRDefault="00A70C05" w:rsidP="008A2A9C">
            <w:pPr>
              <w:rPr>
                <w:rFonts w:ascii="Verdana" w:hAnsi="Verdana" w:cstheme="minorHAnsi"/>
                <w:sz w:val="24"/>
                <w:szCs w:val="24"/>
              </w:rPr>
            </w:pPr>
            <w:r w:rsidRPr="00A2793C">
              <w:rPr>
                <w:rFonts w:ascii="Verdana" w:hAnsi="Verdana" w:cstheme="minorHAnsi"/>
                <w:sz w:val="24"/>
                <w:szCs w:val="24"/>
              </w:rPr>
              <w:t>Appropriate data protection policies, procedures and training across data protection and information governance.</w:t>
            </w:r>
          </w:p>
        </w:tc>
      </w:tr>
      <w:tr w:rsidR="00A70C05" w:rsidRPr="00A2793C" w14:paraId="194BFCCA" w14:textId="77777777" w:rsidTr="008A2A9C">
        <w:tc>
          <w:tcPr>
            <w:tcW w:w="2830" w:type="dxa"/>
          </w:tcPr>
          <w:p w14:paraId="2FB9176F" w14:textId="62638F42" w:rsidR="00A70C05" w:rsidRPr="00A2793C" w:rsidRDefault="008A2A9C" w:rsidP="008A2A9C">
            <w:pPr>
              <w:rPr>
                <w:rFonts w:ascii="Verdana" w:hAnsi="Verdana" w:cstheme="minorHAnsi"/>
                <w:bCs/>
                <w:sz w:val="24"/>
                <w:szCs w:val="24"/>
              </w:rPr>
            </w:pPr>
            <w:r w:rsidRPr="00A2793C">
              <w:rPr>
                <w:rFonts w:ascii="Verdana" w:hAnsi="Verdana" w:cstheme="minorHAnsi"/>
                <w:bCs/>
                <w:sz w:val="24"/>
                <w:szCs w:val="24"/>
              </w:rPr>
              <w:t xml:space="preserve">3 </w:t>
            </w:r>
            <w:r w:rsidR="00A70C05" w:rsidRPr="00A2793C">
              <w:rPr>
                <w:rFonts w:ascii="Verdana" w:hAnsi="Verdana" w:cstheme="minorHAnsi"/>
                <w:bCs/>
                <w:sz w:val="24"/>
                <w:szCs w:val="24"/>
              </w:rPr>
              <w:t>Monitoring and revision</w:t>
            </w:r>
          </w:p>
        </w:tc>
        <w:tc>
          <w:tcPr>
            <w:tcW w:w="6186" w:type="dxa"/>
          </w:tcPr>
          <w:p w14:paraId="6AC4C1CE" w14:textId="77777777" w:rsidR="00A70C05" w:rsidRPr="00A2793C" w:rsidRDefault="00A70C05" w:rsidP="008A2A9C">
            <w:pPr>
              <w:rPr>
                <w:rFonts w:ascii="Verdana" w:hAnsi="Verdana" w:cstheme="minorHAnsi"/>
                <w:sz w:val="24"/>
                <w:szCs w:val="24"/>
              </w:rPr>
            </w:pPr>
            <w:r w:rsidRPr="00A2793C">
              <w:rPr>
                <w:rFonts w:ascii="Verdana" w:hAnsi="Verdana" w:cstheme="minorHAnsi"/>
                <w:sz w:val="24"/>
                <w:szCs w:val="24"/>
              </w:rPr>
              <w:t>Internal and external auditing of data protection compliance and information governance, regular internal monitoring of procedures and practices, and making revisions where required.</w:t>
            </w:r>
          </w:p>
        </w:tc>
      </w:tr>
      <w:tr w:rsidR="00A70C05" w:rsidRPr="00A2793C" w14:paraId="751083B6" w14:textId="77777777" w:rsidTr="008A2A9C">
        <w:tc>
          <w:tcPr>
            <w:tcW w:w="2830" w:type="dxa"/>
          </w:tcPr>
          <w:p w14:paraId="132D9C17" w14:textId="74ACEBDD" w:rsidR="00A70C05" w:rsidRPr="00A2793C" w:rsidRDefault="008A2A9C" w:rsidP="008A2A9C">
            <w:pPr>
              <w:rPr>
                <w:rFonts w:ascii="Verdana" w:hAnsi="Verdana" w:cstheme="minorHAnsi"/>
                <w:bCs/>
                <w:sz w:val="24"/>
                <w:szCs w:val="24"/>
              </w:rPr>
            </w:pPr>
            <w:r w:rsidRPr="00A2793C">
              <w:rPr>
                <w:rFonts w:ascii="Verdana" w:hAnsi="Verdana" w:cstheme="minorHAnsi"/>
                <w:bCs/>
                <w:sz w:val="24"/>
                <w:szCs w:val="24"/>
              </w:rPr>
              <w:t xml:space="preserve">4 </w:t>
            </w:r>
            <w:r w:rsidR="00A70C05" w:rsidRPr="00A2793C">
              <w:rPr>
                <w:rFonts w:ascii="Verdana" w:hAnsi="Verdana" w:cstheme="minorHAnsi"/>
                <w:bCs/>
                <w:sz w:val="24"/>
                <w:szCs w:val="24"/>
              </w:rPr>
              <w:t>Contracts and third parties</w:t>
            </w:r>
          </w:p>
        </w:tc>
        <w:tc>
          <w:tcPr>
            <w:tcW w:w="6186" w:type="dxa"/>
          </w:tcPr>
          <w:p w14:paraId="57C9D580" w14:textId="25C7B8AE" w:rsidR="00A70C05" w:rsidRPr="00A2793C" w:rsidRDefault="00A70C05" w:rsidP="008A2A9C">
            <w:pPr>
              <w:rPr>
                <w:rFonts w:ascii="Verdana" w:hAnsi="Verdana" w:cstheme="minorHAnsi"/>
                <w:sz w:val="24"/>
                <w:szCs w:val="24"/>
              </w:rPr>
            </w:pPr>
            <w:r w:rsidRPr="00A2793C">
              <w:rPr>
                <w:rFonts w:ascii="Verdana" w:hAnsi="Verdana" w:cstheme="minorHAnsi"/>
                <w:sz w:val="24"/>
                <w:szCs w:val="24"/>
              </w:rPr>
              <w:t>Contracts including those: with third parties processing personal data; evidencing data transfer mechanisms; and involving data sharing</w:t>
            </w:r>
            <w:r w:rsidR="00AB3DE7" w:rsidRPr="00A2793C">
              <w:rPr>
                <w:rFonts w:ascii="Verdana" w:hAnsi="Verdana" w:cstheme="minorHAnsi"/>
                <w:sz w:val="24"/>
                <w:szCs w:val="24"/>
              </w:rPr>
              <w:t xml:space="preserve">. </w:t>
            </w:r>
            <w:r w:rsidRPr="00A2793C">
              <w:rPr>
                <w:rFonts w:ascii="Verdana" w:hAnsi="Verdana" w:cstheme="minorHAnsi"/>
                <w:sz w:val="24"/>
                <w:szCs w:val="24"/>
              </w:rPr>
              <w:t xml:space="preserve">Policies and procedures </w:t>
            </w:r>
            <w:r w:rsidRPr="001F32B2">
              <w:rPr>
                <w:rFonts w:ascii="Verdana" w:hAnsi="Verdana" w:cstheme="minorHAnsi"/>
                <w:sz w:val="24"/>
                <w:szCs w:val="24"/>
              </w:rPr>
              <w:t>regarding</w:t>
            </w:r>
            <w:r w:rsidRPr="004B6E5E">
              <w:rPr>
                <w:rFonts w:ascii="Verdana" w:hAnsi="Verdana" w:cstheme="minorHAnsi"/>
                <w:sz w:val="24"/>
                <w:szCs w:val="24"/>
              </w:rPr>
              <w:t xml:space="preserve"> </w:t>
            </w:r>
            <w:r w:rsidRPr="00A2793C">
              <w:rPr>
                <w:rFonts w:ascii="Verdana" w:hAnsi="Verdana" w:cstheme="minorHAnsi"/>
                <w:sz w:val="24"/>
                <w:szCs w:val="24"/>
              </w:rPr>
              <w:t>contracts involving personal data.</w:t>
            </w:r>
          </w:p>
        </w:tc>
      </w:tr>
      <w:tr w:rsidR="00A70C05" w:rsidRPr="00A2793C" w14:paraId="6174496A" w14:textId="77777777" w:rsidTr="008A2A9C">
        <w:tc>
          <w:tcPr>
            <w:tcW w:w="2830" w:type="dxa"/>
          </w:tcPr>
          <w:p w14:paraId="1599D2C2" w14:textId="5E4A0E5B" w:rsidR="00A70C05" w:rsidRPr="00A2793C" w:rsidRDefault="008A2A9C" w:rsidP="008A2A9C">
            <w:pPr>
              <w:rPr>
                <w:rFonts w:ascii="Verdana" w:hAnsi="Verdana" w:cstheme="minorHAnsi"/>
                <w:bCs/>
                <w:sz w:val="24"/>
                <w:szCs w:val="24"/>
              </w:rPr>
            </w:pPr>
            <w:r w:rsidRPr="00A2793C">
              <w:rPr>
                <w:rFonts w:ascii="Verdana" w:hAnsi="Verdana" w:cstheme="minorHAnsi"/>
                <w:bCs/>
                <w:sz w:val="24"/>
                <w:szCs w:val="24"/>
              </w:rPr>
              <w:t xml:space="preserve">5 </w:t>
            </w:r>
            <w:r w:rsidR="00A70C05" w:rsidRPr="00A2793C">
              <w:rPr>
                <w:rFonts w:ascii="Verdana" w:hAnsi="Verdana" w:cstheme="minorHAnsi"/>
                <w:bCs/>
                <w:sz w:val="24"/>
                <w:szCs w:val="24"/>
              </w:rPr>
              <w:t xml:space="preserve">Records of processing activities </w:t>
            </w:r>
          </w:p>
        </w:tc>
        <w:tc>
          <w:tcPr>
            <w:tcW w:w="6186" w:type="dxa"/>
          </w:tcPr>
          <w:p w14:paraId="493716D8" w14:textId="77777777" w:rsidR="00A70C05" w:rsidRPr="00A2793C" w:rsidRDefault="00A70C05" w:rsidP="008A2A9C">
            <w:pPr>
              <w:rPr>
                <w:rFonts w:ascii="Verdana" w:hAnsi="Verdana" w:cstheme="minorHAnsi"/>
                <w:sz w:val="24"/>
                <w:szCs w:val="24"/>
              </w:rPr>
            </w:pPr>
            <w:r w:rsidRPr="00A2793C">
              <w:rPr>
                <w:rFonts w:ascii="Verdana" w:hAnsi="Verdana" w:cstheme="minorHAnsi"/>
                <w:sz w:val="24"/>
                <w:szCs w:val="24"/>
              </w:rPr>
              <w:t xml:space="preserve">Procedures and records to support accurate and effective documentation of data processing, in line with GDPR requirements. </w:t>
            </w:r>
          </w:p>
        </w:tc>
      </w:tr>
      <w:tr w:rsidR="00A70C05" w:rsidRPr="00A2793C" w14:paraId="4800E6D9" w14:textId="77777777" w:rsidTr="008A2A9C">
        <w:tc>
          <w:tcPr>
            <w:tcW w:w="2830" w:type="dxa"/>
          </w:tcPr>
          <w:p w14:paraId="45314565" w14:textId="75EEBC0D" w:rsidR="00A70C05" w:rsidRPr="00A2793C" w:rsidRDefault="008A2A9C" w:rsidP="008A2A9C">
            <w:pPr>
              <w:rPr>
                <w:rFonts w:ascii="Verdana" w:hAnsi="Verdana" w:cstheme="minorHAnsi"/>
                <w:bCs/>
                <w:sz w:val="24"/>
                <w:szCs w:val="24"/>
              </w:rPr>
            </w:pPr>
            <w:r w:rsidRPr="00A2793C">
              <w:rPr>
                <w:rFonts w:ascii="Verdana" w:hAnsi="Verdana" w:cstheme="minorHAnsi"/>
                <w:bCs/>
                <w:sz w:val="24"/>
                <w:szCs w:val="24"/>
              </w:rPr>
              <w:t xml:space="preserve">6 </w:t>
            </w:r>
            <w:r w:rsidR="00A70C05" w:rsidRPr="00A2793C">
              <w:rPr>
                <w:rFonts w:ascii="Verdana" w:hAnsi="Verdana" w:cstheme="minorHAnsi"/>
                <w:bCs/>
                <w:sz w:val="24"/>
                <w:szCs w:val="24"/>
              </w:rPr>
              <w:t>Lawful basis</w:t>
            </w:r>
          </w:p>
        </w:tc>
        <w:tc>
          <w:tcPr>
            <w:tcW w:w="6186" w:type="dxa"/>
          </w:tcPr>
          <w:p w14:paraId="0E3FFE06" w14:textId="77777777" w:rsidR="00A70C05" w:rsidRPr="00A2793C" w:rsidRDefault="00A70C05" w:rsidP="008A2A9C">
            <w:pPr>
              <w:rPr>
                <w:rFonts w:ascii="Verdana" w:hAnsi="Verdana" w:cstheme="minorHAnsi"/>
                <w:sz w:val="24"/>
                <w:szCs w:val="24"/>
              </w:rPr>
            </w:pPr>
            <w:r w:rsidRPr="00A2793C">
              <w:rPr>
                <w:rFonts w:ascii="Verdana" w:hAnsi="Verdana" w:cstheme="minorHAnsi"/>
                <w:sz w:val="24"/>
                <w:szCs w:val="24"/>
              </w:rPr>
              <w:t>Procedures about the lawful basis for processing personal data and special category personal data, and about consent (especially regarding children).</w:t>
            </w:r>
          </w:p>
        </w:tc>
      </w:tr>
      <w:tr w:rsidR="00A70C05" w:rsidRPr="00A2793C" w14:paraId="6102ED58" w14:textId="77777777" w:rsidTr="008A2A9C">
        <w:tc>
          <w:tcPr>
            <w:tcW w:w="2830" w:type="dxa"/>
          </w:tcPr>
          <w:p w14:paraId="65A4F549" w14:textId="0BB82674" w:rsidR="00A70C05" w:rsidRPr="00A2793C" w:rsidRDefault="008A2A9C" w:rsidP="008A2A9C">
            <w:pPr>
              <w:rPr>
                <w:rFonts w:ascii="Verdana" w:hAnsi="Verdana" w:cstheme="minorHAnsi"/>
                <w:bCs/>
                <w:sz w:val="24"/>
                <w:szCs w:val="24"/>
              </w:rPr>
            </w:pPr>
            <w:r w:rsidRPr="00A2793C">
              <w:rPr>
                <w:rFonts w:ascii="Verdana" w:hAnsi="Verdana" w:cstheme="minorHAnsi"/>
                <w:bCs/>
                <w:sz w:val="24"/>
                <w:szCs w:val="24"/>
              </w:rPr>
              <w:t xml:space="preserve">7 </w:t>
            </w:r>
            <w:r w:rsidR="00A70C05" w:rsidRPr="00A2793C">
              <w:rPr>
                <w:rFonts w:ascii="Verdana" w:hAnsi="Verdana" w:cstheme="minorHAnsi"/>
                <w:bCs/>
                <w:sz w:val="24"/>
                <w:szCs w:val="24"/>
              </w:rPr>
              <w:t>Transparency</w:t>
            </w:r>
          </w:p>
        </w:tc>
        <w:tc>
          <w:tcPr>
            <w:tcW w:w="6186" w:type="dxa"/>
          </w:tcPr>
          <w:p w14:paraId="0462E54A" w14:textId="77777777" w:rsidR="00A70C05" w:rsidRPr="00A2793C" w:rsidRDefault="00A70C05" w:rsidP="008A2A9C">
            <w:pPr>
              <w:rPr>
                <w:rFonts w:ascii="Verdana" w:hAnsi="Verdana" w:cstheme="minorHAnsi"/>
                <w:sz w:val="24"/>
                <w:szCs w:val="24"/>
              </w:rPr>
            </w:pPr>
            <w:r w:rsidRPr="00A2793C">
              <w:rPr>
                <w:rFonts w:ascii="Verdana" w:hAnsi="Verdana" w:cstheme="minorHAnsi"/>
                <w:sz w:val="24"/>
                <w:szCs w:val="24"/>
              </w:rPr>
              <w:t>Procedures are in place to ensure that transparent information is provided in a timely way, using succinct, clear and plain language, and is updated where relevant.</w:t>
            </w:r>
          </w:p>
        </w:tc>
      </w:tr>
      <w:tr w:rsidR="00A70C05" w:rsidRPr="00A2793C" w14:paraId="23B16E7B" w14:textId="77777777" w:rsidTr="008A2A9C">
        <w:tc>
          <w:tcPr>
            <w:tcW w:w="2830" w:type="dxa"/>
          </w:tcPr>
          <w:p w14:paraId="48584247" w14:textId="71E8B896" w:rsidR="00A70C05" w:rsidRPr="00A2793C" w:rsidRDefault="008A2A9C" w:rsidP="008A2A9C">
            <w:pPr>
              <w:rPr>
                <w:rFonts w:ascii="Verdana" w:hAnsi="Verdana" w:cstheme="minorHAnsi"/>
                <w:bCs/>
                <w:sz w:val="24"/>
                <w:szCs w:val="24"/>
              </w:rPr>
            </w:pPr>
            <w:r w:rsidRPr="00A2793C">
              <w:rPr>
                <w:rFonts w:ascii="Verdana" w:hAnsi="Verdana" w:cstheme="minorHAnsi"/>
                <w:bCs/>
                <w:sz w:val="24"/>
                <w:szCs w:val="24"/>
              </w:rPr>
              <w:t xml:space="preserve">8 </w:t>
            </w:r>
            <w:r w:rsidR="00A70C05" w:rsidRPr="00A2793C">
              <w:rPr>
                <w:rFonts w:ascii="Verdana" w:hAnsi="Verdana" w:cstheme="minorHAnsi"/>
                <w:bCs/>
                <w:sz w:val="24"/>
                <w:szCs w:val="24"/>
              </w:rPr>
              <w:t>Data protection impact assessments</w:t>
            </w:r>
          </w:p>
        </w:tc>
        <w:tc>
          <w:tcPr>
            <w:tcW w:w="6186" w:type="dxa"/>
          </w:tcPr>
          <w:p w14:paraId="7CF37A8D" w14:textId="77777777" w:rsidR="00A70C05" w:rsidRPr="00A2793C" w:rsidRDefault="00A70C05" w:rsidP="008A2A9C">
            <w:pPr>
              <w:rPr>
                <w:rFonts w:ascii="Verdana" w:hAnsi="Verdana" w:cstheme="minorHAnsi"/>
                <w:sz w:val="24"/>
                <w:szCs w:val="24"/>
              </w:rPr>
            </w:pPr>
            <w:r w:rsidRPr="00A2793C">
              <w:rPr>
                <w:rFonts w:ascii="Verdana" w:hAnsi="Verdana" w:cstheme="minorHAnsi"/>
                <w:sz w:val="24"/>
                <w:szCs w:val="24"/>
              </w:rPr>
              <w:t xml:space="preserve">Policies and procedures regarding data protection impact assessments, which are embedded in wider policies and procedures, </w:t>
            </w:r>
          </w:p>
        </w:tc>
      </w:tr>
      <w:tr w:rsidR="00A70C05" w:rsidRPr="00A2793C" w14:paraId="7E42613C" w14:textId="77777777" w:rsidTr="008A2A9C">
        <w:tc>
          <w:tcPr>
            <w:tcW w:w="2830" w:type="dxa"/>
          </w:tcPr>
          <w:p w14:paraId="68E836E1" w14:textId="3133753B" w:rsidR="00A70C05" w:rsidRPr="00A2793C" w:rsidRDefault="008A2A9C" w:rsidP="008A2A9C">
            <w:pPr>
              <w:rPr>
                <w:rFonts w:ascii="Verdana" w:hAnsi="Verdana" w:cstheme="minorHAnsi"/>
                <w:bCs/>
                <w:sz w:val="24"/>
                <w:szCs w:val="24"/>
              </w:rPr>
            </w:pPr>
            <w:r w:rsidRPr="00A2793C">
              <w:rPr>
                <w:rFonts w:ascii="Verdana" w:hAnsi="Verdana" w:cstheme="minorHAnsi"/>
                <w:bCs/>
                <w:sz w:val="24"/>
                <w:szCs w:val="24"/>
              </w:rPr>
              <w:t xml:space="preserve">9 </w:t>
            </w:r>
            <w:r w:rsidR="00A70C05" w:rsidRPr="00A2793C">
              <w:rPr>
                <w:rFonts w:ascii="Verdana" w:hAnsi="Verdana" w:cstheme="minorHAnsi"/>
                <w:bCs/>
                <w:sz w:val="24"/>
                <w:szCs w:val="24"/>
              </w:rPr>
              <w:t>Data protection by design and by default</w:t>
            </w:r>
          </w:p>
        </w:tc>
        <w:tc>
          <w:tcPr>
            <w:tcW w:w="6186" w:type="dxa"/>
          </w:tcPr>
          <w:p w14:paraId="2F8E398B" w14:textId="77777777" w:rsidR="00A70C05" w:rsidRPr="00A2793C" w:rsidRDefault="00A70C05" w:rsidP="008A2A9C">
            <w:pPr>
              <w:rPr>
                <w:rFonts w:ascii="Verdana" w:hAnsi="Verdana" w:cstheme="minorHAnsi"/>
                <w:sz w:val="24"/>
                <w:szCs w:val="24"/>
              </w:rPr>
            </w:pPr>
            <w:r w:rsidRPr="00A2793C">
              <w:rPr>
                <w:rFonts w:ascii="Verdana" w:hAnsi="Verdana" w:cstheme="minorHAnsi"/>
                <w:sz w:val="24"/>
                <w:szCs w:val="24"/>
              </w:rPr>
              <w:t>Policies, procedures and a privacy culture embedding data protection in all activities involving personal data from beginning to end (such as the design of services or products), and which uphold data minimisation.</w:t>
            </w:r>
          </w:p>
        </w:tc>
      </w:tr>
      <w:tr w:rsidR="00A70C05" w:rsidRPr="00A2793C" w14:paraId="36A35658" w14:textId="77777777" w:rsidTr="008A2A9C">
        <w:tc>
          <w:tcPr>
            <w:tcW w:w="2830" w:type="dxa"/>
          </w:tcPr>
          <w:p w14:paraId="53992F89" w14:textId="20267967" w:rsidR="00A70C05" w:rsidRPr="00A2793C" w:rsidRDefault="008A2A9C" w:rsidP="008A2A9C">
            <w:pPr>
              <w:rPr>
                <w:rFonts w:ascii="Verdana" w:hAnsi="Verdana" w:cstheme="minorHAnsi"/>
                <w:bCs/>
                <w:sz w:val="24"/>
                <w:szCs w:val="24"/>
              </w:rPr>
            </w:pPr>
            <w:r w:rsidRPr="00A2793C">
              <w:rPr>
                <w:rFonts w:ascii="Verdana" w:hAnsi="Verdana" w:cstheme="minorHAnsi"/>
                <w:bCs/>
                <w:sz w:val="24"/>
                <w:szCs w:val="24"/>
              </w:rPr>
              <w:t xml:space="preserve">10 </w:t>
            </w:r>
            <w:r w:rsidR="00A70C05" w:rsidRPr="00A2793C">
              <w:rPr>
                <w:rFonts w:ascii="Verdana" w:hAnsi="Verdana" w:cstheme="minorHAnsi"/>
                <w:bCs/>
                <w:sz w:val="24"/>
                <w:szCs w:val="24"/>
              </w:rPr>
              <w:t>Security</w:t>
            </w:r>
          </w:p>
        </w:tc>
        <w:tc>
          <w:tcPr>
            <w:tcW w:w="6186" w:type="dxa"/>
          </w:tcPr>
          <w:p w14:paraId="36C1749C" w14:textId="28B18792" w:rsidR="00A70C05" w:rsidRPr="00A2793C" w:rsidRDefault="00A70C05" w:rsidP="00FD08E5">
            <w:pPr>
              <w:rPr>
                <w:rFonts w:ascii="Verdana" w:hAnsi="Verdana" w:cstheme="minorHAnsi"/>
                <w:sz w:val="24"/>
                <w:szCs w:val="24"/>
              </w:rPr>
            </w:pPr>
            <w:r w:rsidRPr="00A2793C">
              <w:rPr>
                <w:rFonts w:ascii="Verdana" w:hAnsi="Verdana" w:cstheme="minorHAnsi"/>
                <w:sz w:val="24"/>
                <w:szCs w:val="24"/>
              </w:rPr>
              <w:t xml:space="preserve">Policies, procedures and security controls to </w:t>
            </w:r>
            <w:r w:rsidRPr="00A2793C">
              <w:rPr>
                <w:rFonts w:ascii="Verdana" w:hAnsi="Verdana" w:cstheme="minorHAnsi"/>
                <w:sz w:val="24"/>
                <w:szCs w:val="24"/>
              </w:rPr>
              <w:lastRenderedPageBreak/>
              <w:t xml:space="preserve">ensure the security of personal data including evidence of how systems are maintained and updated as required. </w:t>
            </w:r>
          </w:p>
        </w:tc>
      </w:tr>
      <w:tr w:rsidR="00A70C05" w:rsidRPr="00A2793C" w14:paraId="2BAF460F" w14:textId="77777777" w:rsidTr="008A2A9C">
        <w:tc>
          <w:tcPr>
            <w:tcW w:w="2830" w:type="dxa"/>
          </w:tcPr>
          <w:p w14:paraId="3334475C" w14:textId="12CBC684" w:rsidR="00A70C05" w:rsidRPr="00A2793C" w:rsidRDefault="008A2A9C" w:rsidP="008A2A9C">
            <w:pPr>
              <w:rPr>
                <w:rFonts w:ascii="Verdana" w:hAnsi="Verdana" w:cstheme="minorHAnsi"/>
                <w:bCs/>
                <w:sz w:val="24"/>
                <w:szCs w:val="24"/>
              </w:rPr>
            </w:pPr>
            <w:r w:rsidRPr="00A2793C">
              <w:rPr>
                <w:rFonts w:ascii="Verdana" w:hAnsi="Verdana" w:cstheme="minorHAnsi"/>
                <w:bCs/>
                <w:sz w:val="24"/>
                <w:szCs w:val="24"/>
              </w:rPr>
              <w:lastRenderedPageBreak/>
              <w:t xml:space="preserve">11 </w:t>
            </w:r>
            <w:r w:rsidR="00A70C05" w:rsidRPr="00A2793C">
              <w:rPr>
                <w:rFonts w:ascii="Verdana" w:hAnsi="Verdana" w:cstheme="minorHAnsi"/>
                <w:bCs/>
                <w:sz w:val="24"/>
                <w:szCs w:val="24"/>
              </w:rPr>
              <w:t>Data breaches</w:t>
            </w:r>
          </w:p>
        </w:tc>
        <w:tc>
          <w:tcPr>
            <w:tcW w:w="6186" w:type="dxa"/>
          </w:tcPr>
          <w:p w14:paraId="77A262A5" w14:textId="77777777" w:rsidR="00A70C05" w:rsidRPr="00A2793C" w:rsidRDefault="00A70C05" w:rsidP="008A2A9C">
            <w:pPr>
              <w:rPr>
                <w:rFonts w:ascii="Verdana" w:hAnsi="Verdana" w:cstheme="minorHAnsi"/>
                <w:sz w:val="24"/>
                <w:szCs w:val="24"/>
              </w:rPr>
            </w:pPr>
            <w:r w:rsidRPr="00A2793C">
              <w:rPr>
                <w:rFonts w:ascii="Verdana" w:hAnsi="Verdana" w:cstheme="minorHAnsi"/>
                <w:sz w:val="24"/>
                <w:szCs w:val="24"/>
              </w:rPr>
              <w:t xml:space="preserve">Policies and procedures regarding the detection, investigation, recording and reporting of breaches, where necessary. </w:t>
            </w:r>
          </w:p>
        </w:tc>
      </w:tr>
      <w:tr w:rsidR="00A70C05" w:rsidRPr="00A2793C" w14:paraId="43114C3E" w14:textId="77777777" w:rsidTr="008A2A9C">
        <w:tc>
          <w:tcPr>
            <w:tcW w:w="2830" w:type="dxa"/>
          </w:tcPr>
          <w:p w14:paraId="7E1F797F" w14:textId="0F65D95F" w:rsidR="00A70C05" w:rsidRPr="00A2793C" w:rsidRDefault="008A2A9C" w:rsidP="008A2A9C">
            <w:pPr>
              <w:rPr>
                <w:rFonts w:ascii="Verdana" w:hAnsi="Verdana" w:cstheme="minorHAnsi"/>
                <w:bCs/>
                <w:sz w:val="24"/>
                <w:szCs w:val="24"/>
              </w:rPr>
            </w:pPr>
            <w:r w:rsidRPr="00A2793C">
              <w:rPr>
                <w:rFonts w:ascii="Verdana" w:hAnsi="Verdana" w:cstheme="minorHAnsi"/>
                <w:bCs/>
                <w:sz w:val="24"/>
                <w:szCs w:val="24"/>
              </w:rPr>
              <w:t xml:space="preserve">12 </w:t>
            </w:r>
            <w:r w:rsidR="00A70C05" w:rsidRPr="00A2793C">
              <w:rPr>
                <w:rFonts w:ascii="Verdana" w:hAnsi="Verdana" w:cstheme="minorHAnsi"/>
                <w:bCs/>
                <w:sz w:val="24"/>
                <w:szCs w:val="24"/>
              </w:rPr>
              <w:t>Data subjects’ rights</w:t>
            </w:r>
          </w:p>
        </w:tc>
        <w:tc>
          <w:tcPr>
            <w:tcW w:w="6186" w:type="dxa"/>
          </w:tcPr>
          <w:p w14:paraId="18850B5A" w14:textId="77777777" w:rsidR="00A70C05" w:rsidRPr="00A2793C" w:rsidRDefault="00A70C05" w:rsidP="008A2A9C">
            <w:pPr>
              <w:rPr>
                <w:rFonts w:ascii="Verdana" w:hAnsi="Verdana" w:cstheme="minorHAnsi"/>
                <w:sz w:val="24"/>
                <w:szCs w:val="24"/>
              </w:rPr>
            </w:pPr>
            <w:r w:rsidRPr="00A2793C">
              <w:rPr>
                <w:rFonts w:ascii="Verdana" w:hAnsi="Verdana" w:cstheme="minorHAnsi"/>
                <w:sz w:val="24"/>
                <w:szCs w:val="24"/>
              </w:rPr>
              <w:t xml:space="preserve">Policies and procedures to handle requests for information and other individual rights </w:t>
            </w:r>
          </w:p>
        </w:tc>
      </w:tr>
    </w:tbl>
    <w:p w14:paraId="72F24059" w14:textId="77777777" w:rsidR="009536FD" w:rsidRDefault="009536FD" w:rsidP="005D6E51">
      <w:pPr>
        <w:spacing w:before="240"/>
        <w:rPr>
          <w:rFonts w:ascii="Verdana" w:hAnsi="Verdana"/>
          <w:sz w:val="24"/>
          <w:szCs w:val="24"/>
        </w:rPr>
      </w:pPr>
    </w:p>
    <w:p w14:paraId="6D209D69" w14:textId="16F3AC2D" w:rsidR="009536FD" w:rsidRPr="00A2793C" w:rsidRDefault="006E62EB" w:rsidP="009536FD">
      <w:pPr>
        <w:pStyle w:val="Boxes"/>
        <w:spacing w:after="0"/>
        <w:rPr>
          <w:szCs w:val="24"/>
        </w:rPr>
      </w:pPr>
      <w:r>
        <w:rPr>
          <w:b/>
          <w:szCs w:val="24"/>
        </w:rPr>
        <w:t>Q.9</w:t>
      </w:r>
      <w:r w:rsidR="009536FD" w:rsidRPr="00A2793C">
        <w:rPr>
          <w:szCs w:val="24"/>
        </w:rPr>
        <w:t xml:space="preserve"> Are the proposed categories for the accountability toolkit suitable? </w:t>
      </w:r>
    </w:p>
    <w:p w14:paraId="1743C041" w14:textId="77777777" w:rsidR="009536FD" w:rsidRPr="00A2793C" w:rsidRDefault="009536FD" w:rsidP="009536FD">
      <w:pPr>
        <w:pStyle w:val="Boxes"/>
        <w:spacing w:after="0"/>
        <w:rPr>
          <w:szCs w:val="24"/>
        </w:rPr>
      </w:pPr>
      <w:r w:rsidRPr="00A2793C">
        <w:rPr>
          <w:szCs w:val="24"/>
        </w:rPr>
        <w:t>Please consider the number of categories, the names of the categories, the scope of the categories, the order of the categories and if there are areas of data protection governance that don’t fit into the current categories.</w:t>
      </w:r>
    </w:p>
    <w:p w14:paraId="1D3341E0" w14:textId="77777777" w:rsidR="009536FD" w:rsidRPr="004B6E5E" w:rsidRDefault="001A3FC0" w:rsidP="009536FD">
      <w:pPr>
        <w:pStyle w:val="Tablebox"/>
      </w:pPr>
      <w:sdt>
        <w:sdtPr>
          <w:id w:val="-1072195756"/>
          <w:placeholder>
            <w:docPart w:val="ACDC10BA9AC14C0F95CEFB61755DC066"/>
          </w:placeholder>
          <w:showingPlcHdr/>
          <w:dropDownList>
            <w:listItem w:value="Choose an item."/>
            <w:listItem w:displayText="Yes" w:value="Yes"/>
            <w:listItem w:displayText="No" w:value="No"/>
            <w:listItem w:displayText="Unsure" w:value="Unsure"/>
          </w:dropDownList>
        </w:sdtPr>
        <w:sdtEndPr/>
        <w:sdtContent>
          <w:r w:rsidR="009536FD" w:rsidRPr="0063551F">
            <w:rPr>
              <w:rStyle w:val="BlankboxChar"/>
            </w:rPr>
            <w:t xml:space="preserve">Click here to select an option </w:t>
          </w:r>
          <w:r w:rsidR="009536FD" w:rsidRPr="0063551F">
            <w:rPr>
              <w:rStyle w:val="BlankboxChar"/>
              <w:rFonts w:ascii="Arial" w:hAnsi="Arial" w:cs="Arial"/>
            </w:rPr>
            <w:t>↓</w:t>
          </w:r>
        </w:sdtContent>
      </w:sdt>
    </w:p>
    <w:p w14:paraId="5272F40F" w14:textId="2D77A85F" w:rsidR="009536FD" w:rsidRPr="00A2793C" w:rsidRDefault="00053E69" w:rsidP="009536FD">
      <w:pPr>
        <w:pStyle w:val="Boxes"/>
        <w:rPr>
          <w:szCs w:val="24"/>
        </w:rPr>
      </w:pPr>
      <w:r>
        <w:rPr>
          <w:szCs w:val="24"/>
        </w:rPr>
        <w:t>Please explain:</w:t>
      </w:r>
    </w:p>
    <w:p w14:paraId="1F09BA71" w14:textId="77777777" w:rsidR="009536FD" w:rsidRDefault="009536FD" w:rsidP="009536FD">
      <w:pPr>
        <w:pStyle w:val="Tablebox"/>
      </w:pPr>
    </w:p>
    <w:p w14:paraId="529B7EB5" w14:textId="77777777" w:rsidR="009536FD" w:rsidRDefault="009536FD" w:rsidP="005D6E51">
      <w:pPr>
        <w:spacing w:before="240"/>
        <w:rPr>
          <w:rFonts w:ascii="Verdana" w:hAnsi="Verdana"/>
          <w:sz w:val="24"/>
          <w:szCs w:val="24"/>
        </w:rPr>
      </w:pPr>
    </w:p>
    <w:p w14:paraId="3258C0A5" w14:textId="77777777" w:rsidR="009536FD" w:rsidRDefault="009536FD" w:rsidP="005D6E51">
      <w:pPr>
        <w:spacing w:before="240"/>
        <w:rPr>
          <w:rFonts w:ascii="Verdana" w:hAnsi="Verdana"/>
          <w:sz w:val="24"/>
          <w:szCs w:val="24"/>
        </w:rPr>
      </w:pPr>
    </w:p>
    <w:p w14:paraId="11E33A15" w14:textId="77777777" w:rsidR="009536FD" w:rsidRDefault="009536FD" w:rsidP="005D6E51">
      <w:pPr>
        <w:spacing w:before="240"/>
        <w:rPr>
          <w:rFonts w:ascii="Verdana" w:hAnsi="Verdana"/>
          <w:sz w:val="24"/>
          <w:szCs w:val="24"/>
        </w:rPr>
      </w:pPr>
    </w:p>
    <w:p w14:paraId="5537FDB0" w14:textId="77777777" w:rsidR="009536FD" w:rsidRDefault="009536FD" w:rsidP="005D6E51">
      <w:pPr>
        <w:spacing w:before="240"/>
        <w:rPr>
          <w:rFonts w:ascii="Verdana" w:hAnsi="Verdana"/>
          <w:sz w:val="24"/>
          <w:szCs w:val="24"/>
        </w:rPr>
      </w:pPr>
    </w:p>
    <w:p w14:paraId="51D40384" w14:textId="77777777" w:rsidR="00EF41D2" w:rsidRDefault="00EF41D2" w:rsidP="005D6E51">
      <w:pPr>
        <w:spacing w:before="240"/>
        <w:rPr>
          <w:rFonts w:ascii="Verdana" w:hAnsi="Verdana"/>
          <w:sz w:val="24"/>
          <w:szCs w:val="24"/>
        </w:rPr>
      </w:pPr>
    </w:p>
    <w:p w14:paraId="4D97C1A2" w14:textId="77777777" w:rsidR="00EF41D2" w:rsidRPr="00A2793C" w:rsidRDefault="00EF41D2" w:rsidP="005D6E51">
      <w:pPr>
        <w:spacing w:before="240"/>
        <w:rPr>
          <w:rFonts w:ascii="Verdana" w:hAnsi="Verdana"/>
          <w:sz w:val="24"/>
          <w:szCs w:val="24"/>
        </w:rPr>
      </w:pPr>
    </w:p>
    <w:p w14:paraId="5EB28FFF" w14:textId="77777777" w:rsidR="00A70C05" w:rsidRPr="00A2793C" w:rsidRDefault="00A70C05" w:rsidP="005D6E51">
      <w:pPr>
        <w:spacing w:before="240"/>
        <w:rPr>
          <w:rFonts w:ascii="Verdana" w:hAnsi="Verdana"/>
          <w:sz w:val="24"/>
          <w:szCs w:val="24"/>
        </w:rPr>
      </w:pPr>
      <w:r w:rsidRPr="00A2793C">
        <w:rPr>
          <w:rFonts w:ascii="Verdana" w:hAnsi="Verdana"/>
          <w:sz w:val="24"/>
          <w:szCs w:val="24"/>
        </w:rPr>
        <w:t>For each category, we would set out:</w:t>
      </w:r>
    </w:p>
    <w:p w14:paraId="7BD4FA57" w14:textId="4FEFCF35" w:rsidR="00EF41D2" w:rsidRDefault="00A70C05" w:rsidP="005D6E51">
      <w:pPr>
        <w:pStyle w:val="ListParagraph"/>
        <w:numPr>
          <w:ilvl w:val="0"/>
          <w:numId w:val="18"/>
        </w:numPr>
        <w:spacing w:before="240"/>
        <w:rPr>
          <w:rFonts w:ascii="Verdana" w:hAnsi="Verdana"/>
          <w:sz w:val="24"/>
          <w:szCs w:val="24"/>
        </w:rPr>
      </w:pPr>
      <w:r w:rsidRPr="00A2793C">
        <w:rPr>
          <w:rFonts w:ascii="Verdana" w:hAnsi="Verdana"/>
          <w:sz w:val="24"/>
          <w:szCs w:val="24"/>
        </w:rPr>
        <w:t>Our reasonable</w:t>
      </w:r>
      <w:r w:rsidRPr="00A2793C">
        <w:rPr>
          <w:rFonts w:ascii="Verdana" w:hAnsi="Verdana"/>
          <w:b/>
          <w:bCs/>
          <w:sz w:val="24"/>
          <w:szCs w:val="24"/>
        </w:rPr>
        <w:t xml:space="preserve"> expectations</w:t>
      </w:r>
      <w:r w:rsidRPr="00A2793C">
        <w:rPr>
          <w:rFonts w:ascii="Verdana" w:hAnsi="Verdana"/>
          <w:sz w:val="24"/>
          <w:szCs w:val="24"/>
        </w:rPr>
        <w:t xml:space="preserve"> </w:t>
      </w:r>
      <w:r w:rsidR="00EF41D2">
        <w:rPr>
          <w:rFonts w:ascii="Verdana" w:hAnsi="Verdana"/>
          <w:sz w:val="24"/>
          <w:szCs w:val="24"/>
        </w:rPr>
        <w:t>.</w:t>
      </w:r>
    </w:p>
    <w:p w14:paraId="034B1623" w14:textId="7A388CC3" w:rsidR="00A70C05" w:rsidRPr="0063551F" w:rsidRDefault="00EF41D2" w:rsidP="001F32B2">
      <w:pPr>
        <w:pStyle w:val="ListParagraph"/>
        <w:spacing w:before="240"/>
        <w:ind w:left="360"/>
        <w:rPr>
          <w:rFonts w:ascii="Verdana" w:hAnsi="Verdana"/>
          <w:sz w:val="24"/>
          <w:szCs w:val="24"/>
        </w:rPr>
      </w:pPr>
      <w:r>
        <w:rPr>
          <w:rFonts w:ascii="Verdana" w:hAnsi="Verdana"/>
          <w:sz w:val="24"/>
          <w:szCs w:val="24"/>
        </w:rPr>
        <w:t xml:space="preserve">These would </w:t>
      </w:r>
      <w:r w:rsidR="006E62EB">
        <w:rPr>
          <w:rFonts w:ascii="Verdana" w:hAnsi="Verdana"/>
          <w:sz w:val="24"/>
          <w:szCs w:val="24"/>
        </w:rPr>
        <w:t>cover</w:t>
      </w:r>
      <w:r>
        <w:rPr>
          <w:rFonts w:ascii="Verdana" w:hAnsi="Verdana"/>
          <w:sz w:val="24"/>
          <w:szCs w:val="24"/>
        </w:rPr>
        <w:t xml:space="preserve"> the</w:t>
      </w:r>
      <w:r w:rsidR="00A70C05" w:rsidRPr="0063551F">
        <w:rPr>
          <w:rFonts w:ascii="Verdana" w:hAnsi="Verdana"/>
          <w:sz w:val="24"/>
          <w:szCs w:val="24"/>
        </w:rPr>
        <w:t xml:space="preserve"> internal measures and practices we </w:t>
      </w:r>
      <w:r w:rsidR="006E62EB">
        <w:rPr>
          <w:rFonts w:ascii="Verdana" w:hAnsi="Verdana"/>
          <w:sz w:val="24"/>
          <w:szCs w:val="24"/>
        </w:rPr>
        <w:t>would</w:t>
      </w:r>
      <w:r w:rsidR="006E62EB" w:rsidRPr="0063551F">
        <w:rPr>
          <w:rFonts w:ascii="Verdana" w:hAnsi="Verdana"/>
          <w:sz w:val="24"/>
          <w:szCs w:val="24"/>
        </w:rPr>
        <w:t xml:space="preserve"> </w:t>
      </w:r>
      <w:r w:rsidR="00A70C05" w:rsidRPr="0063551F">
        <w:rPr>
          <w:rFonts w:ascii="Verdana" w:hAnsi="Verdana"/>
          <w:sz w:val="24"/>
          <w:szCs w:val="24"/>
        </w:rPr>
        <w:t xml:space="preserve">expect </w:t>
      </w:r>
      <w:r w:rsidRPr="0063551F">
        <w:rPr>
          <w:rFonts w:ascii="Verdana" w:hAnsi="Verdana"/>
          <w:sz w:val="24"/>
          <w:szCs w:val="24"/>
        </w:rPr>
        <w:t xml:space="preserve">an organisation to </w:t>
      </w:r>
      <w:r w:rsidR="006E62EB">
        <w:rPr>
          <w:rFonts w:ascii="Verdana" w:hAnsi="Verdana"/>
          <w:sz w:val="24"/>
          <w:szCs w:val="24"/>
        </w:rPr>
        <w:t>use</w:t>
      </w:r>
      <w:r w:rsidRPr="0063551F">
        <w:rPr>
          <w:rFonts w:ascii="Verdana" w:hAnsi="Verdana"/>
          <w:sz w:val="24"/>
          <w:szCs w:val="24"/>
        </w:rPr>
        <w:t xml:space="preserve"> </w:t>
      </w:r>
      <w:r w:rsidR="00A70C05" w:rsidRPr="0063551F">
        <w:rPr>
          <w:rFonts w:ascii="Verdana" w:hAnsi="Verdana"/>
          <w:sz w:val="24"/>
          <w:szCs w:val="24"/>
        </w:rPr>
        <w:t>to evidence its accountability</w:t>
      </w:r>
      <w:r w:rsidR="006E62EB">
        <w:rPr>
          <w:rFonts w:ascii="Verdana" w:hAnsi="Verdana"/>
          <w:sz w:val="24"/>
          <w:szCs w:val="24"/>
        </w:rPr>
        <w:t xml:space="preserve"> </w:t>
      </w:r>
      <w:r w:rsidR="00A70C05" w:rsidRPr="0063551F">
        <w:rPr>
          <w:rFonts w:ascii="Verdana" w:hAnsi="Verdana"/>
          <w:sz w:val="24"/>
          <w:szCs w:val="24"/>
        </w:rPr>
        <w:t>- and then for each expectation;</w:t>
      </w:r>
    </w:p>
    <w:p w14:paraId="729CF0CA" w14:textId="77777777" w:rsidR="00A70C05" w:rsidRPr="00A2793C" w:rsidRDefault="00A70C05" w:rsidP="005D6E51">
      <w:pPr>
        <w:pStyle w:val="ListParagraph"/>
        <w:spacing w:before="240"/>
        <w:rPr>
          <w:rFonts w:ascii="Verdana" w:hAnsi="Verdana"/>
          <w:sz w:val="24"/>
          <w:szCs w:val="24"/>
        </w:rPr>
      </w:pPr>
    </w:p>
    <w:p w14:paraId="027F718C" w14:textId="6607E1FB" w:rsidR="006E62EB" w:rsidRDefault="006E62EB" w:rsidP="005D6E51">
      <w:pPr>
        <w:pStyle w:val="ListParagraph"/>
        <w:numPr>
          <w:ilvl w:val="0"/>
          <w:numId w:val="18"/>
        </w:numPr>
        <w:spacing w:before="240"/>
        <w:rPr>
          <w:rFonts w:ascii="Verdana" w:hAnsi="Verdana"/>
          <w:sz w:val="24"/>
          <w:szCs w:val="24"/>
        </w:rPr>
      </w:pPr>
      <w:r>
        <w:rPr>
          <w:rFonts w:ascii="Verdana" w:hAnsi="Verdana"/>
          <w:b/>
          <w:bCs/>
          <w:sz w:val="24"/>
          <w:szCs w:val="24"/>
        </w:rPr>
        <w:t>I</w:t>
      </w:r>
      <w:r w:rsidR="00A70C05" w:rsidRPr="00A2793C">
        <w:rPr>
          <w:rFonts w:ascii="Verdana" w:hAnsi="Verdana"/>
          <w:b/>
          <w:bCs/>
          <w:sz w:val="24"/>
          <w:szCs w:val="24"/>
        </w:rPr>
        <w:t>ndicators of effectiveness</w:t>
      </w:r>
      <w:r w:rsidR="00A70C05" w:rsidRPr="00A2793C">
        <w:rPr>
          <w:rFonts w:ascii="Verdana" w:hAnsi="Verdana"/>
          <w:sz w:val="24"/>
          <w:szCs w:val="24"/>
        </w:rPr>
        <w:t xml:space="preserve"> </w:t>
      </w:r>
    </w:p>
    <w:p w14:paraId="09CE5872" w14:textId="46CF768D" w:rsidR="00A70C05" w:rsidRPr="00A2793C" w:rsidRDefault="006E62EB" w:rsidP="0063551F">
      <w:pPr>
        <w:pStyle w:val="ListParagraph"/>
        <w:spacing w:before="240"/>
        <w:ind w:left="360"/>
        <w:rPr>
          <w:rFonts w:ascii="Verdana" w:hAnsi="Verdana"/>
          <w:sz w:val="24"/>
          <w:szCs w:val="24"/>
        </w:rPr>
      </w:pPr>
      <w:r>
        <w:rPr>
          <w:rFonts w:ascii="Verdana" w:hAnsi="Verdana"/>
          <w:sz w:val="24"/>
          <w:szCs w:val="24"/>
        </w:rPr>
        <w:lastRenderedPageBreak/>
        <w:t xml:space="preserve">These are how </w:t>
      </w:r>
      <w:r w:rsidR="00A70C05" w:rsidRPr="00A2793C">
        <w:rPr>
          <w:rFonts w:ascii="Verdana" w:hAnsi="Verdana"/>
          <w:sz w:val="24"/>
          <w:szCs w:val="24"/>
        </w:rPr>
        <w:t xml:space="preserve">organisations </w:t>
      </w:r>
      <w:r>
        <w:rPr>
          <w:rFonts w:ascii="Verdana" w:hAnsi="Verdana"/>
          <w:sz w:val="24"/>
          <w:szCs w:val="24"/>
        </w:rPr>
        <w:t>may</w:t>
      </w:r>
      <w:r w:rsidR="00A70C05" w:rsidRPr="00A2793C">
        <w:rPr>
          <w:rFonts w:ascii="Verdana" w:hAnsi="Verdana"/>
          <w:sz w:val="24"/>
          <w:szCs w:val="24"/>
        </w:rPr>
        <w:t xml:space="preserve"> demonstrate that </w:t>
      </w:r>
      <w:r>
        <w:rPr>
          <w:rFonts w:ascii="Verdana" w:hAnsi="Verdana"/>
          <w:sz w:val="24"/>
          <w:szCs w:val="24"/>
        </w:rPr>
        <w:t>the</w:t>
      </w:r>
      <w:r w:rsidRPr="00A2793C">
        <w:rPr>
          <w:rFonts w:ascii="Verdana" w:hAnsi="Verdana"/>
          <w:sz w:val="24"/>
          <w:szCs w:val="24"/>
        </w:rPr>
        <w:t xml:space="preserve"> </w:t>
      </w:r>
      <w:r w:rsidR="00A70C05" w:rsidRPr="00A2793C">
        <w:rPr>
          <w:rFonts w:ascii="Verdana" w:hAnsi="Verdana"/>
          <w:sz w:val="24"/>
          <w:szCs w:val="24"/>
        </w:rPr>
        <w:t>expectations are being met.</w:t>
      </w:r>
    </w:p>
    <w:p w14:paraId="4C23B68D" w14:textId="5274AFB9" w:rsidR="00A70C05" w:rsidRPr="00A2793C" w:rsidRDefault="006E62EB" w:rsidP="005D6E51">
      <w:pPr>
        <w:spacing w:before="240"/>
        <w:rPr>
          <w:rFonts w:ascii="Verdana" w:hAnsi="Verdana"/>
          <w:sz w:val="24"/>
          <w:szCs w:val="24"/>
        </w:rPr>
      </w:pPr>
      <w:r>
        <w:rPr>
          <w:rFonts w:ascii="Verdana" w:hAnsi="Verdana"/>
          <w:sz w:val="24"/>
          <w:szCs w:val="24"/>
        </w:rPr>
        <w:t>The</w:t>
      </w:r>
      <w:r w:rsidR="00A70C05" w:rsidRPr="00A2793C">
        <w:rPr>
          <w:rFonts w:ascii="Verdana" w:hAnsi="Verdana"/>
          <w:sz w:val="24"/>
          <w:szCs w:val="24"/>
        </w:rPr>
        <w:t xml:space="preserve"> expectations and indicators will be informed by our supervisory activity such as audits, </w:t>
      </w:r>
      <w:r w:rsidR="00AD69A4" w:rsidRPr="00A2793C">
        <w:rPr>
          <w:rFonts w:ascii="Verdana" w:hAnsi="Verdana"/>
          <w:sz w:val="24"/>
          <w:szCs w:val="24"/>
        </w:rPr>
        <w:t>investigations,</w:t>
      </w:r>
      <w:r w:rsidR="00A70C05" w:rsidRPr="00A2793C">
        <w:rPr>
          <w:rFonts w:ascii="Verdana" w:hAnsi="Verdana"/>
          <w:sz w:val="24"/>
          <w:szCs w:val="24"/>
        </w:rPr>
        <w:t xml:space="preserve"> and </w:t>
      </w:r>
      <w:r w:rsidR="00AD69A4" w:rsidRPr="00A2793C">
        <w:rPr>
          <w:rFonts w:ascii="Verdana" w:hAnsi="Verdana"/>
          <w:sz w:val="24"/>
          <w:szCs w:val="24"/>
        </w:rPr>
        <w:t>casework</w:t>
      </w:r>
      <w:r w:rsidR="00A70C05" w:rsidRPr="00A2793C">
        <w:rPr>
          <w:rFonts w:ascii="Verdana" w:hAnsi="Verdana"/>
          <w:sz w:val="24"/>
          <w:szCs w:val="24"/>
        </w:rPr>
        <w:t xml:space="preserve"> examining organisations’ compliance. </w:t>
      </w:r>
    </w:p>
    <w:p w14:paraId="111F0E5A" w14:textId="099C59FD" w:rsidR="00A70C05" w:rsidRPr="00A2793C" w:rsidRDefault="00A70C05" w:rsidP="005D6E51">
      <w:pPr>
        <w:spacing w:before="240"/>
        <w:rPr>
          <w:rFonts w:ascii="Verdana" w:hAnsi="Verdana"/>
          <w:sz w:val="24"/>
          <w:szCs w:val="24"/>
        </w:rPr>
      </w:pPr>
      <w:r w:rsidRPr="00A2793C">
        <w:rPr>
          <w:rFonts w:ascii="Verdana" w:hAnsi="Verdana"/>
          <w:sz w:val="24"/>
          <w:szCs w:val="24"/>
        </w:rPr>
        <w:t>As set out earlier</w:t>
      </w:r>
      <w:r w:rsidR="006E62EB">
        <w:rPr>
          <w:rFonts w:ascii="Verdana" w:hAnsi="Verdana"/>
          <w:sz w:val="24"/>
          <w:szCs w:val="24"/>
        </w:rPr>
        <w:t>,</w:t>
      </w:r>
      <w:r w:rsidRPr="00A2793C">
        <w:rPr>
          <w:rFonts w:ascii="Verdana" w:hAnsi="Verdana"/>
          <w:sz w:val="24"/>
          <w:szCs w:val="24"/>
        </w:rPr>
        <w:t xml:space="preserve"> </w:t>
      </w:r>
      <w:r w:rsidR="006E62EB">
        <w:rPr>
          <w:rFonts w:ascii="Verdana" w:hAnsi="Verdana"/>
          <w:sz w:val="24"/>
          <w:szCs w:val="24"/>
        </w:rPr>
        <w:t>the expectations and indicators</w:t>
      </w:r>
      <w:r w:rsidR="006E62EB" w:rsidRPr="00A2793C">
        <w:rPr>
          <w:rFonts w:ascii="Verdana" w:hAnsi="Verdana"/>
          <w:sz w:val="24"/>
          <w:szCs w:val="24"/>
        </w:rPr>
        <w:t xml:space="preserve"> </w:t>
      </w:r>
      <w:r w:rsidRPr="00A2793C">
        <w:rPr>
          <w:rFonts w:ascii="Verdana" w:hAnsi="Verdana"/>
          <w:sz w:val="24"/>
          <w:szCs w:val="24"/>
        </w:rPr>
        <w:t xml:space="preserve">are not an exhaustive checklist. Organisations will need to consider how the expectations and indicators apply to their work and what documentation and evidence they would need to have in place given the type of processing they are undertaking. </w:t>
      </w:r>
    </w:p>
    <w:p w14:paraId="6F763EFA" w14:textId="77777777" w:rsidR="00A70C05" w:rsidRPr="00A2793C" w:rsidRDefault="00A70C05" w:rsidP="005D6E51">
      <w:pPr>
        <w:spacing w:before="240"/>
        <w:rPr>
          <w:rFonts w:ascii="Verdana" w:hAnsi="Verdana"/>
          <w:sz w:val="24"/>
          <w:szCs w:val="24"/>
        </w:rPr>
      </w:pPr>
      <w:r w:rsidRPr="00A2793C">
        <w:rPr>
          <w:rFonts w:ascii="Verdana" w:hAnsi="Verdana"/>
          <w:sz w:val="24"/>
          <w:szCs w:val="24"/>
        </w:rPr>
        <w:t>Where an expectation or indicator relates to a clear requirement set out in the GDPR or the Data Protection Act 2018 this will clearly be indicated.</w:t>
      </w:r>
    </w:p>
    <w:p w14:paraId="265AE413" w14:textId="77777777" w:rsidR="00A70C05" w:rsidRDefault="00A70C05" w:rsidP="005D6E51">
      <w:pPr>
        <w:spacing w:before="240"/>
        <w:rPr>
          <w:rFonts w:ascii="Verdana" w:hAnsi="Verdana"/>
          <w:sz w:val="24"/>
          <w:szCs w:val="24"/>
        </w:rPr>
      </w:pPr>
      <w:r w:rsidRPr="00A2793C">
        <w:rPr>
          <w:rFonts w:ascii="Verdana" w:hAnsi="Verdana"/>
          <w:sz w:val="24"/>
          <w:szCs w:val="24"/>
        </w:rPr>
        <w:t xml:space="preserve">Here is an indicative example regarding </w:t>
      </w:r>
      <w:r w:rsidRPr="00A2793C">
        <w:rPr>
          <w:rFonts w:ascii="Verdana" w:hAnsi="Verdana"/>
          <w:b/>
          <w:bCs/>
          <w:sz w:val="24"/>
          <w:szCs w:val="24"/>
        </w:rPr>
        <w:t>management structures</w:t>
      </w:r>
      <w:r w:rsidRPr="00A2793C">
        <w:rPr>
          <w:rFonts w:ascii="Verdana" w:hAnsi="Verdana"/>
          <w:sz w:val="24"/>
          <w:szCs w:val="24"/>
        </w:rPr>
        <w:t>:</w:t>
      </w:r>
    </w:p>
    <w:p w14:paraId="7720DE73" w14:textId="77777777" w:rsidR="008D28C3" w:rsidRDefault="00A57BC8" w:rsidP="008D28C3">
      <w:pPr>
        <w:pStyle w:val="Boxes"/>
        <w:spacing w:after="0"/>
        <w:rPr>
          <w:b/>
          <w:bCs/>
          <w:szCs w:val="24"/>
        </w:rPr>
      </w:pPr>
      <w:r w:rsidRPr="00A2793C">
        <w:rPr>
          <w:b/>
          <w:bCs/>
          <w:szCs w:val="24"/>
        </w:rPr>
        <w:t>Expectation 1: Management framework</w:t>
      </w:r>
    </w:p>
    <w:p w14:paraId="4C534AA5" w14:textId="4302E56D" w:rsidR="00A57BC8" w:rsidRDefault="00A57BC8" w:rsidP="008D28C3">
      <w:pPr>
        <w:pStyle w:val="Boxes"/>
        <w:spacing w:before="0"/>
        <w:rPr>
          <w:szCs w:val="24"/>
        </w:rPr>
      </w:pPr>
      <w:r w:rsidRPr="00A2793C">
        <w:rPr>
          <w:szCs w:val="24"/>
        </w:rPr>
        <w:t>There is a clear management structure setting out data protection and information governance responsibilities, including accountability, from the highest management level down.</w:t>
      </w:r>
    </w:p>
    <w:p w14:paraId="5C6F2F9E" w14:textId="77777777" w:rsidR="00A57BC8" w:rsidRPr="008D28C3" w:rsidRDefault="00A57BC8" w:rsidP="008D28C3">
      <w:pPr>
        <w:pStyle w:val="Tablebox"/>
        <w:ind w:left="567" w:hanging="567"/>
        <w:rPr>
          <w:b/>
        </w:rPr>
      </w:pPr>
      <w:r w:rsidRPr="008D28C3">
        <w:rPr>
          <w:b/>
        </w:rPr>
        <w:t>Indicators of effectiveness</w:t>
      </w:r>
    </w:p>
    <w:p w14:paraId="27AFE55F" w14:textId="044C81AD" w:rsidR="00A57BC8" w:rsidRPr="00A2793C" w:rsidRDefault="00A57BC8" w:rsidP="008D28C3">
      <w:pPr>
        <w:pStyle w:val="Tablebox"/>
        <w:numPr>
          <w:ilvl w:val="0"/>
          <w:numId w:val="36"/>
        </w:numPr>
        <w:spacing w:before="0" w:after="0"/>
        <w:ind w:left="567" w:hanging="567"/>
      </w:pPr>
      <w:r w:rsidRPr="00A2793C">
        <w:rPr>
          <w:lang w:eastAsia="en-GB"/>
        </w:rPr>
        <w:t>There is an organisational chart showing the reporting lines and flow of information between the highest level of management, audit committee and key committees / groups covering information governance management.</w:t>
      </w:r>
    </w:p>
    <w:p w14:paraId="21FF24F6" w14:textId="6F7C46EA" w:rsidR="00A57BC8" w:rsidRPr="00A2793C" w:rsidRDefault="00A57BC8" w:rsidP="008D28C3">
      <w:pPr>
        <w:pStyle w:val="Tablebox"/>
        <w:numPr>
          <w:ilvl w:val="0"/>
          <w:numId w:val="36"/>
        </w:numPr>
        <w:spacing w:before="0" w:after="0"/>
        <w:ind w:left="567" w:hanging="567"/>
      </w:pPr>
      <w:r w:rsidRPr="00A2793C">
        <w:rPr>
          <w:lang w:eastAsia="en-GB"/>
        </w:rPr>
        <w:t>The framework is clearly outlined in policy documentation.</w:t>
      </w:r>
    </w:p>
    <w:p w14:paraId="5439C31D" w14:textId="77777777" w:rsidR="00A57BC8" w:rsidRPr="00A2793C" w:rsidRDefault="00A57BC8" w:rsidP="008D28C3">
      <w:pPr>
        <w:pStyle w:val="Tablebox"/>
        <w:numPr>
          <w:ilvl w:val="0"/>
          <w:numId w:val="36"/>
        </w:numPr>
        <w:spacing w:before="0" w:after="0"/>
        <w:ind w:left="567" w:hanging="567"/>
      </w:pPr>
      <w:r w:rsidRPr="00A2793C">
        <w:rPr>
          <w:lang w:eastAsia="en-GB"/>
        </w:rPr>
        <w:t>Overall responsibility for information governance has been allocated at the highest management level and it can be shown that management is actively engaged.</w:t>
      </w:r>
    </w:p>
    <w:p w14:paraId="45096610" w14:textId="77777777" w:rsidR="00A57BC8" w:rsidRPr="00A2793C" w:rsidRDefault="00A57BC8" w:rsidP="008D28C3">
      <w:pPr>
        <w:pStyle w:val="Tablebox"/>
        <w:numPr>
          <w:ilvl w:val="0"/>
          <w:numId w:val="36"/>
        </w:numPr>
        <w:spacing w:before="0" w:after="0"/>
        <w:ind w:left="567" w:hanging="567"/>
      </w:pPr>
      <w:r w:rsidRPr="00A2793C">
        <w:rPr>
          <w:lang w:eastAsia="en-GB"/>
        </w:rPr>
        <w:t>Job descriptions for information governance personnel clearly outline their responsibilities and reporting lines.</w:t>
      </w:r>
    </w:p>
    <w:p w14:paraId="0722B695" w14:textId="77777777" w:rsidR="00A57BC8" w:rsidRPr="00A2793C" w:rsidRDefault="00A57BC8" w:rsidP="008D28C3">
      <w:pPr>
        <w:pStyle w:val="Tablebox"/>
        <w:numPr>
          <w:ilvl w:val="0"/>
          <w:numId w:val="36"/>
        </w:numPr>
        <w:spacing w:before="0" w:after="0"/>
        <w:ind w:left="567" w:hanging="567"/>
      </w:pPr>
      <w:r w:rsidRPr="00A2793C">
        <w:rPr>
          <w:lang w:eastAsia="en-GB"/>
        </w:rPr>
        <w:t>Information governance responsibilities are understood by staff in these roles.</w:t>
      </w:r>
    </w:p>
    <w:p w14:paraId="65DD30CA" w14:textId="77777777" w:rsidR="008D28C3" w:rsidRDefault="00A57BC8" w:rsidP="008D28C3">
      <w:pPr>
        <w:pStyle w:val="Boxes"/>
        <w:spacing w:after="0"/>
        <w:rPr>
          <w:b/>
          <w:szCs w:val="24"/>
        </w:rPr>
      </w:pPr>
      <w:r w:rsidRPr="00A2793C">
        <w:rPr>
          <w:rFonts w:cstheme="minorHAnsi"/>
          <w:b/>
          <w:bCs/>
          <w:szCs w:val="24"/>
        </w:rPr>
        <w:t>Expectation</w:t>
      </w:r>
      <w:r w:rsidRPr="00A2793C">
        <w:rPr>
          <w:b/>
          <w:szCs w:val="24"/>
        </w:rPr>
        <w:t xml:space="preserve"> 2. Data Protection Offic</w:t>
      </w:r>
      <w:r w:rsidR="008D28C3">
        <w:rPr>
          <w:b/>
          <w:szCs w:val="24"/>
        </w:rPr>
        <w:t>er (DPO)</w:t>
      </w:r>
    </w:p>
    <w:p w14:paraId="39AD3859" w14:textId="71A590B8" w:rsidR="00A57BC8" w:rsidRPr="00A2793C" w:rsidRDefault="00A57BC8" w:rsidP="008D28C3">
      <w:pPr>
        <w:pStyle w:val="Boxes"/>
        <w:spacing w:before="0"/>
        <w:rPr>
          <w:szCs w:val="24"/>
        </w:rPr>
      </w:pPr>
      <w:r w:rsidRPr="00A2793C">
        <w:rPr>
          <w:szCs w:val="24"/>
        </w:rPr>
        <w:t xml:space="preserve"> Where applicable, you have appointed a Data Protection Officer in accordance with Article 37 GDPR.</w:t>
      </w:r>
    </w:p>
    <w:p w14:paraId="2C85506F" w14:textId="77777777" w:rsidR="00A57BC8" w:rsidRPr="008D28C3" w:rsidRDefault="00A57BC8" w:rsidP="008D28C3">
      <w:pPr>
        <w:pStyle w:val="Tablebox"/>
        <w:ind w:left="567" w:hanging="567"/>
        <w:rPr>
          <w:b/>
        </w:rPr>
      </w:pPr>
      <w:r w:rsidRPr="008D28C3">
        <w:rPr>
          <w:b/>
        </w:rPr>
        <w:t>Indicators of effectiveness</w:t>
      </w:r>
    </w:p>
    <w:p w14:paraId="248BE99E" w14:textId="77777777" w:rsidR="00A57BC8" w:rsidRPr="00A2793C" w:rsidRDefault="00A57BC8" w:rsidP="008D28C3">
      <w:pPr>
        <w:pStyle w:val="Tablebox"/>
        <w:numPr>
          <w:ilvl w:val="0"/>
          <w:numId w:val="38"/>
        </w:numPr>
        <w:spacing w:before="0" w:after="0"/>
        <w:ind w:left="567" w:hanging="567"/>
      </w:pPr>
      <w:r w:rsidRPr="00A2793C">
        <w:rPr>
          <w:lang w:eastAsia="en-GB"/>
        </w:rPr>
        <w:lastRenderedPageBreak/>
        <w:t>The DPO monitors compliance with the GDPR and other data protection laws, data protection policies, awareness-raising, training, and audits.</w:t>
      </w:r>
    </w:p>
    <w:p w14:paraId="268E07F9" w14:textId="77777777" w:rsidR="00A57BC8" w:rsidRPr="00A2793C" w:rsidRDefault="00A57BC8" w:rsidP="008D28C3">
      <w:pPr>
        <w:pStyle w:val="Tablebox"/>
        <w:numPr>
          <w:ilvl w:val="0"/>
          <w:numId w:val="38"/>
        </w:numPr>
        <w:spacing w:before="0" w:after="0"/>
        <w:ind w:left="567" w:hanging="567"/>
      </w:pPr>
      <w:r w:rsidRPr="00A2793C">
        <w:rPr>
          <w:lang w:eastAsia="en-GB"/>
        </w:rPr>
        <w:t>There are processes in place to ensure the DPO is involved, in a timely manner, in all issues relating to data protection.</w:t>
      </w:r>
    </w:p>
    <w:p w14:paraId="31D4B06D" w14:textId="77777777" w:rsidR="00A57BC8" w:rsidRPr="00A2793C" w:rsidRDefault="00A57BC8" w:rsidP="008D28C3">
      <w:pPr>
        <w:pStyle w:val="Tablebox"/>
        <w:numPr>
          <w:ilvl w:val="0"/>
          <w:numId w:val="38"/>
        </w:numPr>
        <w:spacing w:before="0" w:after="0"/>
        <w:ind w:left="567" w:hanging="567"/>
      </w:pPr>
      <w:r w:rsidRPr="00A2793C">
        <w:rPr>
          <w:lang w:eastAsia="en-GB"/>
        </w:rPr>
        <w:t>The DPO is sufficiently well- resourced to be able to perform their tasks.</w:t>
      </w:r>
    </w:p>
    <w:p w14:paraId="47811EB0" w14:textId="77777777" w:rsidR="00A57BC8" w:rsidRPr="00A2793C" w:rsidRDefault="00A57BC8" w:rsidP="008D28C3">
      <w:pPr>
        <w:pStyle w:val="Tablebox"/>
        <w:numPr>
          <w:ilvl w:val="0"/>
          <w:numId w:val="38"/>
        </w:numPr>
        <w:spacing w:before="0" w:after="0"/>
        <w:ind w:left="567" w:hanging="567"/>
      </w:pPr>
      <w:r w:rsidRPr="00A2793C">
        <w:rPr>
          <w:lang w:eastAsia="en-GB"/>
        </w:rPr>
        <w:t>There is evidence to confirm that advice and information provided by the DPO is taken into account.</w:t>
      </w:r>
    </w:p>
    <w:p w14:paraId="3F831EA7" w14:textId="77777777" w:rsidR="00A57BC8" w:rsidRPr="00A2793C" w:rsidRDefault="00A57BC8" w:rsidP="008D28C3">
      <w:pPr>
        <w:pStyle w:val="Tablebox"/>
        <w:numPr>
          <w:ilvl w:val="0"/>
          <w:numId w:val="38"/>
        </w:numPr>
        <w:spacing w:before="0" w:after="0"/>
        <w:ind w:left="567" w:hanging="567"/>
      </w:pPr>
      <w:r w:rsidRPr="00A2793C">
        <w:rPr>
          <w:lang w:eastAsia="en-GB"/>
        </w:rPr>
        <w:t>The DPO has and maintains expert knowledge of data protection law and practices.  Records of the DPO’s training and learning are readily available.</w:t>
      </w:r>
    </w:p>
    <w:p w14:paraId="28303C81" w14:textId="77777777" w:rsidR="00A57BC8" w:rsidRPr="00A2793C" w:rsidRDefault="00A57BC8" w:rsidP="008D28C3">
      <w:pPr>
        <w:pStyle w:val="Tablebox"/>
        <w:numPr>
          <w:ilvl w:val="0"/>
          <w:numId w:val="38"/>
        </w:numPr>
        <w:spacing w:before="0" w:after="0"/>
        <w:ind w:left="567" w:hanging="567"/>
        <w:rPr>
          <w:rFonts w:cstheme="minorHAnsi"/>
        </w:rPr>
      </w:pPr>
      <w:r w:rsidRPr="00A2793C">
        <w:rPr>
          <w:lang w:eastAsia="en-GB"/>
        </w:rPr>
        <w:t>Where an organisation is not required to appoint a DPO, the decision is documented and appropriate.</w:t>
      </w:r>
    </w:p>
    <w:p w14:paraId="27AFF663" w14:textId="5D8DF408" w:rsidR="00A57BC8" w:rsidRPr="00A2793C" w:rsidRDefault="00A57BC8" w:rsidP="008D28C3">
      <w:pPr>
        <w:pStyle w:val="Tablebox"/>
        <w:numPr>
          <w:ilvl w:val="0"/>
          <w:numId w:val="38"/>
        </w:numPr>
        <w:spacing w:before="0" w:after="0"/>
        <w:ind w:left="567" w:hanging="567"/>
        <w:rPr>
          <w:rFonts w:cstheme="minorHAnsi"/>
        </w:rPr>
      </w:pPr>
      <w:r w:rsidRPr="00A2793C">
        <w:rPr>
          <w:lang w:eastAsia="en-GB"/>
        </w:rPr>
        <w:t>Where an organisation is not required to appoint a DPO, responsibility for DP compliance has been assigned appropriately and there are sufficient staff and resources available to enable the organisation to comply with its obligations under the GDPR</w:t>
      </w:r>
    </w:p>
    <w:p w14:paraId="4C8E61C2" w14:textId="77777777" w:rsidR="008D28C3" w:rsidRDefault="00A57BC8" w:rsidP="008D28C3">
      <w:pPr>
        <w:pStyle w:val="Boxes"/>
        <w:rPr>
          <w:szCs w:val="24"/>
        </w:rPr>
      </w:pPr>
      <w:r w:rsidRPr="00A2793C">
        <w:rPr>
          <w:rFonts w:cstheme="minorHAnsi"/>
          <w:b/>
          <w:szCs w:val="24"/>
        </w:rPr>
        <w:t>Expectation 3</w:t>
      </w:r>
      <w:r w:rsidRPr="00A2793C">
        <w:rPr>
          <w:b/>
          <w:szCs w:val="24"/>
        </w:rPr>
        <w:t>. The DPO</w:t>
      </w:r>
      <w:r w:rsidRPr="00A2793C">
        <w:rPr>
          <w:szCs w:val="24"/>
        </w:rPr>
        <w:t xml:space="preserve"> </w:t>
      </w:r>
    </w:p>
    <w:p w14:paraId="477D1786" w14:textId="4D15DF54" w:rsidR="00A57BC8" w:rsidRPr="00A2793C" w:rsidRDefault="008D28C3" w:rsidP="008D28C3">
      <w:pPr>
        <w:pStyle w:val="Boxes"/>
        <w:rPr>
          <w:szCs w:val="24"/>
        </w:rPr>
      </w:pPr>
      <w:r>
        <w:rPr>
          <w:szCs w:val="24"/>
        </w:rPr>
        <w:t xml:space="preserve">The DPO </w:t>
      </w:r>
      <w:r w:rsidR="00A57BC8" w:rsidRPr="00A2793C">
        <w:rPr>
          <w:szCs w:val="24"/>
        </w:rPr>
        <w:t>has operational independence and appropriate reporting mechanisms are in place to the highest management level</w:t>
      </w:r>
    </w:p>
    <w:p w14:paraId="0755A2A4" w14:textId="77777777" w:rsidR="000327C3" w:rsidRPr="008D28C3" w:rsidRDefault="000327C3" w:rsidP="008D28C3">
      <w:pPr>
        <w:pStyle w:val="Tablebox"/>
        <w:ind w:left="567" w:hanging="567"/>
        <w:rPr>
          <w:b/>
        </w:rPr>
      </w:pPr>
      <w:r w:rsidRPr="008D28C3">
        <w:rPr>
          <w:b/>
        </w:rPr>
        <w:t>Indicators of effectiveness</w:t>
      </w:r>
    </w:p>
    <w:p w14:paraId="3ADC3707" w14:textId="77777777" w:rsidR="00A57BC8" w:rsidRPr="00A2793C" w:rsidRDefault="00A57BC8" w:rsidP="008D28C3">
      <w:pPr>
        <w:pStyle w:val="Tablebox"/>
        <w:numPr>
          <w:ilvl w:val="0"/>
          <w:numId w:val="39"/>
        </w:numPr>
        <w:spacing w:before="0" w:after="0"/>
        <w:ind w:left="567" w:hanging="567"/>
      </w:pPr>
      <w:r w:rsidRPr="00A2793C">
        <w:rPr>
          <w:lang w:eastAsia="en-GB"/>
        </w:rPr>
        <w:t xml:space="preserve">The DPO has the required independence to perform their tasks.  </w:t>
      </w:r>
    </w:p>
    <w:p w14:paraId="2D37E19C" w14:textId="77777777" w:rsidR="00A57BC8" w:rsidRPr="00A2793C" w:rsidRDefault="00A57BC8" w:rsidP="008D28C3">
      <w:pPr>
        <w:pStyle w:val="Tablebox"/>
        <w:numPr>
          <w:ilvl w:val="0"/>
          <w:numId w:val="39"/>
        </w:numPr>
        <w:spacing w:before="0" w:after="0"/>
        <w:ind w:left="567" w:hanging="567"/>
      </w:pPr>
      <w:r w:rsidRPr="00A2793C">
        <w:rPr>
          <w:lang w:eastAsia="en-GB"/>
        </w:rPr>
        <w:t xml:space="preserve">The DPO has direct access to give advice to senior managers who are making decisions about personal data processing </w:t>
      </w:r>
      <w:r w:rsidRPr="00A2793C">
        <w:rPr>
          <w:color w:val="000000" w:themeColor="text1"/>
          <w:lang w:eastAsia="en-GB"/>
        </w:rPr>
        <w:t>and they can raise concerns with the highest level of management.</w:t>
      </w:r>
    </w:p>
    <w:p w14:paraId="0FA526DA" w14:textId="77777777" w:rsidR="000327C3" w:rsidRPr="00A2793C" w:rsidRDefault="00A57BC8" w:rsidP="008D28C3">
      <w:pPr>
        <w:pStyle w:val="Tablebox"/>
        <w:numPr>
          <w:ilvl w:val="0"/>
          <w:numId w:val="39"/>
        </w:numPr>
        <w:spacing w:before="0" w:after="0"/>
        <w:ind w:left="567" w:hanging="567"/>
        <w:rPr>
          <w:rFonts w:cstheme="minorHAnsi"/>
        </w:rPr>
      </w:pPr>
      <w:r w:rsidRPr="00A2793C">
        <w:rPr>
          <w:lang w:eastAsia="en-GB"/>
        </w:rPr>
        <w:t>There is no conflict of interest for any other tasks or duties the organisation has assigned to the DPO.</w:t>
      </w:r>
    </w:p>
    <w:p w14:paraId="4E70077D" w14:textId="4DD022C8" w:rsidR="00A57BC8" w:rsidRPr="00A2793C" w:rsidRDefault="00A57BC8" w:rsidP="008D28C3">
      <w:pPr>
        <w:pStyle w:val="Tablebox"/>
        <w:numPr>
          <w:ilvl w:val="0"/>
          <w:numId w:val="39"/>
        </w:numPr>
        <w:spacing w:before="0" w:after="0"/>
        <w:ind w:left="567" w:hanging="567"/>
        <w:rPr>
          <w:rFonts w:cstheme="minorHAnsi"/>
        </w:rPr>
      </w:pPr>
      <w:r w:rsidRPr="00A2793C">
        <w:rPr>
          <w:lang w:eastAsia="en-GB"/>
        </w:rPr>
        <w:t>There is evidence to confirm that the DPO provides regular updates to the highest level of management on data protection compliance.</w:t>
      </w:r>
    </w:p>
    <w:p w14:paraId="57DD6322" w14:textId="77777777" w:rsidR="008D28C3" w:rsidRDefault="000327C3" w:rsidP="008D28C3">
      <w:pPr>
        <w:pStyle w:val="Boxes"/>
        <w:spacing w:after="0"/>
        <w:rPr>
          <w:szCs w:val="24"/>
        </w:rPr>
      </w:pPr>
      <w:r w:rsidRPr="00A2793C">
        <w:rPr>
          <w:b/>
          <w:szCs w:val="24"/>
        </w:rPr>
        <w:t>Expectation 4.</w:t>
      </w:r>
      <w:r w:rsidRPr="00A2793C">
        <w:rPr>
          <w:szCs w:val="24"/>
        </w:rPr>
        <w:t xml:space="preserve"> </w:t>
      </w:r>
      <w:r w:rsidRPr="00A2793C">
        <w:rPr>
          <w:b/>
          <w:szCs w:val="24"/>
        </w:rPr>
        <w:t>Operational roles and responsibilities</w:t>
      </w:r>
      <w:r w:rsidRPr="00A2793C">
        <w:rPr>
          <w:szCs w:val="24"/>
        </w:rPr>
        <w:t xml:space="preserve"> </w:t>
      </w:r>
    </w:p>
    <w:p w14:paraId="7C112096" w14:textId="6657CF81" w:rsidR="000327C3" w:rsidRPr="00A2793C" w:rsidRDefault="008D28C3" w:rsidP="008D28C3">
      <w:pPr>
        <w:pStyle w:val="Boxes"/>
        <w:spacing w:before="0"/>
        <w:rPr>
          <w:szCs w:val="24"/>
        </w:rPr>
      </w:pPr>
      <w:r>
        <w:rPr>
          <w:szCs w:val="24"/>
        </w:rPr>
        <w:t xml:space="preserve">Operational roles and responsibilities </w:t>
      </w:r>
      <w:r w:rsidR="000327C3" w:rsidRPr="00A2793C">
        <w:rPr>
          <w:szCs w:val="24"/>
        </w:rPr>
        <w:t>have been assigned to support the day to day management of all aspects of data protection.</w:t>
      </w:r>
    </w:p>
    <w:p w14:paraId="01B20A70" w14:textId="77777777" w:rsidR="000327C3" w:rsidRPr="008D28C3" w:rsidRDefault="000327C3" w:rsidP="008D28C3">
      <w:pPr>
        <w:pStyle w:val="Tablebox"/>
        <w:ind w:left="567" w:hanging="567"/>
        <w:rPr>
          <w:b/>
        </w:rPr>
      </w:pPr>
      <w:r w:rsidRPr="008D28C3">
        <w:rPr>
          <w:b/>
        </w:rPr>
        <w:t>Indicators of effectiveness</w:t>
      </w:r>
    </w:p>
    <w:p w14:paraId="1A8EA3B3" w14:textId="162CBA94" w:rsidR="000327C3" w:rsidRPr="00A2793C" w:rsidRDefault="000327C3" w:rsidP="008D28C3">
      <w:pPr>
        <w:pStyle w:val="Tablebox"/>
        <w:numPr>
          <w:ilvl w:val="0"/>
          <w:numId w:val="40"/>
        </w:numPr>
        <w:spacing w:before="0" w:after="0"/>
        <w:ind w:left="567" w:hanging="567"/>
      </w:pPr>
      <w:r w:rsidRPr="00A2793C">
        <w:rPr>
          <w:lang w:eastAsia="en-GB"/>
        </w:rPr>
        <w:lastRenderedPageBreak/>
        <w:t xml:space="preserve">There are operational roles in place and responsibilities are </w:t>
      </w:r>
      <w:r w:rsidR="00380408" w:rsidRPr="00A2793C">
        <w:rPr>
          <w:lang w:eastAsia="en-GB"/>
        </w:rPr>
        <w:t>a</w:t>
      </w:r>
      <w:r w:rsidRPr="00A2793C">
        <w:rPr>
          <w:lang w:eastAsia="en-GB"/>
        </w:rPr>
        <w:t>ssigned to ensure the effective management of all records, e.g., in job descriptions and details of how this is operationalised are in place.</w:t>
      </w:r>
    </w:p>
    <w:p w14:paraId="6D2ACDE9" w14:textId="77777777" w:rsidR="000327C3" w:rsidRPr="00A2793C" w:rsidRDefault="000327C3" w:rsidP="008D28C3">
      <w:pPr>
        <w:pStyle w:val="Tablebox"/>
        <w:numPr>
          <w:ilvl w:val="0"/>
          <w:numId w:val="40"/>
        </w:numPr>
        <w:spacing w:before="0" w:after="0"/>
        <w:ind w:left="567" w:hanging="567"/>
      </w:pPr>
      <w:r w:rsidRPr="00A2793C">
        <w:rPr>
          <w:lang w:eastAsia="en-GB"/>
        </w:rPr>
        <w:t>There are operational roles in place and responsibilities are assigned to ensure the effective security of information, e.g., in job descriptions and procedures are in place to make certain these measures are working in practise.</w:t>
      </w:r>
    </w:p>
    <w:p w14:paraId="5984E512" w14:textId="77777777" w:rsidR="000327C3" w:rsidRPr="00A2793C" w:rsidRDefault="000327C3" w:rsidP="008D28C3">
      <w:pPr>
        <w:pStyle w:val="Tablebox"/>
        <w:numPr>
          <w:ilvl w:val="0"/>
          <w:numId w:val="40"/>
        </w:numPr>
        <w:spacing w:before="0" w:after="0"/>
        <w:ind w:left="567" w:hanging="567"/>
      </w:pPr>
      <w:r w:rsidRPr="00A2793C">
        <w:rPr>
          <w:lang w:eastAsia="en-GB"/>
        </w:rPr>
        <w:t>There are operational roles in place and responsibilities are assigned to assist with compliance with data protection legislation, e.g., in job descriptions.  There are procedures in place which ensure those responsible keep their knowledge of data protection legislation up to date.</w:t>
      </w:r>
    </w:p>
    <w:p w14:paraId="0AAFEFC9" w14:textId="5A54C4DF" w:rsidR="000327C3" w:rsidRPr="00A2793C" w:rsidRDefault="000327C3" w:rsidP="008D28C3">
      <w:pPr>
        <w:pStyle w:val="Tablebox"/>
        <w:numPr>
          <w:ilvl w:val="0"/>
          <w:numId w:val="40"/>
        </w:numPr>
        <w:spacing w:before="0" w:after="0"/>
        <w:ind w:left="567" w:hanging="567"/>
      </w:pPr>
      <w:r w:rsidRPr="00A2793C">
        <w:rPr>
          <w:lang w:eastAsia="en-GB"/>
        </w:rPr>
        <w:t>There is a network of support, or nominated data protection leads in appropriate departments to help implement and support data protection policies at the local level.</w:t>
      </w:r>
    </w:p>
    <w:p w14:paraId="2A1592A2" w14:textId="77777777" w:rsidR="008D28C3" w:rsidRDefault="000327C3" w:rsidP="008D28C3">
      <w:pPr>
        <w:pStyle w:val="Boxes"/>
        <w:spacing w:after="0"/>
        <w:ind w:left="567" w:hanging="567"/>
        <w:rPr>
          <w:szCs w:val="24"/>
        </w:rPr>
      </w:pPr>
      <w:r w:rsidRPr="00A2793C">
        <w:rPr>
          <w:b/>
          <w:szCs w:val="24"/>
        </w:rPr>
        <w:t>Expectation 5. Information management group</w:t>
      </w:r>
    </w:p>
    <w:p w14:paraId="1D1EB135" w14:textId="18A71603" w:rsidR="000327C3" w:rsidRPr="00A2793C" w:rsidRDefault="000327C3" w:rsidP="008D28C3">
      <w:pPr>
        <w:pStyle w:val="Boxes"/>
        <w:spacing w:before="0"/>
        <w:rPr>
          <w:szCs w:val="24"/>
        </w:rPr>
      </w:pPr>
      <w:r w:rsidRPr="00A2793C">
        <w:rPr>
          <w:szCs w:val="24"/>
        </w:rPr>
        <w:t xml:space="preserve"> There is a management group in your organisation responsible for the oversight of data protection and information governance.</w:t>
      </w:r>
    </w:p>
    <w:p w14:paraId="2A6F4A4C" w14:textId="77777777" w:rsidR="000327C3" w:rsidRPr="008D28C3" w:rsidRDefault="000327C3" w:rsidP="008D28C3">
      <w:pPr>
        <w:pStyle w:val="Tablebox"/>
        <w:ind w:left="567" w:hanging="567"/>
        <w:rPr>
          <w:b/>
        </w:rPr>
      </w:pPr>
      <w:r w:rsidRPr="008D28C3">
        <w:rPr>
          <w:b/>
        </w:rPr>
        <w:t>Indicators of effectiveness</w:t>
      </w:r>
    </w:p>
    <w:p w14:paraId="135DF433" w14:textId="77777777" w:rsidR="000327C3" w:rsidRPr="00A2793C" w:rsidRDefault="000327C3" w:rsidP="008D28C3">
      <w:pPr>
        <w:pStyle w:val="Tablebox"/>
        <w:numPr>
          <w:ilvl w:val="0"/>
          <w:numId w:val="41"/>
        </w:numPr>
        <w:spacing w:before="0" w:after="0"/>
        <w:ind w:left="567" w:hanging="567"/>
      </w:pPr>
      <w:r w:rsidRPr="00A2793C">
        <w:rPr>
          <w:lang w:eastAsia="en-GB"/>
        </w:rPr>
        <w:t>The group meets and is attended on a regular basis by key information governance personnel.</w:t>
      </w:r>
    </w:p>
    <w:p w14:paraId="166E11BC" w14:textId="77777777" w:rsidR="000327C3" w:rsidRPr="00A2793C" w:rsidRDefault="000327C3" w:rsidP="008D28C3">
      <w:pPr>
        <w:pStyle w:val="Tablebox"/>
        <w:numPr>
          <w:ilvl w:val="0"/>
          <w:numId w:val="41"/>
        </w:numPr>
        <w:spacing w:before="0" w:after="0"/>
        <w:ind w:left="567" w:hanging="567"/>
      </w:pPr>
      <w:r w:rsidRPr="00A2793C">
        <w:rPr>
          <w:lang w:eastAsia="en-GB"/>
        </w:rPr>
        <w:t>The group is chaired by an appropriately senior role e.g. a Senior Information Risk Owner or DPO.</w:t>
      </w:r>
    </w:p>
    <w:p w14:paraId="17AB1E89" w14:textId="77777777" w:rsidR="000327C3" w:rsidRPr="00A2793C" w:rsidRDefault="000327C3" w:rsidP="008D28C3">
      <w:pPr>
        <w:pStyle w:val="Tablebox"/>
        <w:numPr>
          <w:ilvl w:val="0"/>
          <w:numId w:val="41"/>
        </w:numPr>
        <w:spacing w:before="0" w:after="0"/>
        <w:ind w:left="567" w:hanging="567"/>
      </w:pPr>
      <w:r w:rsidRPr="00A2793C">
        <w:rPr>
          <w:lang w:eastAsia="en-GB"/>
        </w:rPr>
        <w:t>There are terms of reference in place outlining the aims of the group and records of meeting minutes including actions to be made that are documented upon completion.</w:t>
      </w:r>
    </w:p>
    <w:p w14:paraId="1ABF1AF4" w14:textId="77777777" w:rsidR="000327C3" w:rsidRPr="00A2793C" w:rsidRDefault="000327C3" w:rsidP="008D28C3">
      <w:pPr>
        <w:pStyle w:val="Tablebox"/>
        <w:numPr>
          <w:ilvl w:val="0"/>
          <w:numId w:val="41"/>
        </w:numPr>
        <w:spacing w:before="0" w:after="0"/>
        <w:ind w:left="567" w:hanging="567"/>
      </w:pPr>
      <w:r w:rsidRPr="00A2793C">
        <w:rPr>
          <w:lang w:eastAsia="en-GB"/>
        </w:rPr>
        <w:t>There is a full range of data protection related topics covered by the group including data protection key performance indicators, issues and risks.</w:t>
      </w:r>
    </w:p>
    <w:p w14:paraId="33BFD9E4" w14:textId="77777777" w:rsidR="000327C3" w:rsidRPr="00A2793C" w:rsidRDefault="000327C3" w:rsidP="008D28C3">
      <w:pPr>
        <w:pStyle w:val="Tablebox"/>
        <w:numPr>
          <w:ilvl w:val="0"/>
          <w:numId w:val="41"/>
        </w:numPr>
        <w:spacing w:before="0" w:after="0"/>
        <w:ind w:left="567" w:hanging="567"/>
      </w:pPr>
      <w:r w:rsidRPr="00A2793C">
        <w:rPr>
          <w:lang w:eastAsia="en-GB"/>
        </w:rPr>
        <w:t>There is a work or action plan in place for the group, which is regularly considered, reviewed and updated with evidence to support such activity readily available.</w:t>
      </w:r>
    </w:p>
    <w:p w14:paraId="17226078" w14:textId="6216D65E" w:rsidR="000327C3" w:rsidRPr="00A2793C" w:rsidRDefault="000327C3" w:rsidP="008D28C3">
      <w:pPr>
        <w:pStyle w:val="Tablebox"/>
        <w:numPr>
          <w:ilvl w:val="0"/>
          <w:numId w:val="41"/>
        </w:numPr>
        <w:spacing w:before="0" w:after="0"/>
        <w:ind w:left="567" w:hanging="567"/>
      </w:pPr>
      <w:r w:rsidRPr="00A2793C">
        <w:rPr>
          <w:lang w:eastAsia="en-GB"/>
        </w:rPr>
        <w:t>Outputs (regarding issues and risks) feed into committees and meetings at the highest management level.</w:t>
      </w:r>
    </w:p>
    <w:p w14:paraId="1F539C43" w14:textId="77777777" w:rsidR="008D28C3" w:rsidRDefault="000327C3" w:rsidP="008D28C3">
      <w:pPr>
        <w:pStyle w:val="Boxes"/>
        <w:spacing w:after="0"/>
        <w:ind w:left="567" w:hanging="567"/>
        <w:rPr>
          <w:szCs w:val="24"/>
        </w:rPr>
      </w:pPr>
      <w:r w:rsidRPr="00A2793C">
        <w:rPr>
          <w:b/>
          <w:szCs w:val="24"/>
        </w:rPr>
        <w:t>Expectation 6. Operational meetings</w:t>
      </w:r>
    </w:p>
    <w:p w14:paraId="01F37FF3" w14:textId="659E6E16" w:rsidR="000327C3" w:rsidRPr="00A2793C" w:rsidRDefault="000327C3" w:rsidP="008D28C3">
      <w:pPr>
        <w:pStyle w:val="Boxes"/>
        <w:spacing w:before="0"/>
        <w:rPr>
          <w:szCs w:val="24"/>
        </w:rPr>
      </w:pPr>
      <w:r w:rsidRPr="00A2793C">
        <w:rPr>
          <w:szCs w:val="24"/>
        </w:rPr>
        <w:t xml:space="preserve"> There are regular operational meetings to discuss data protection and information governance.</w:t>
      </w:r>
    </w:p>
    <w:p w14:paraId="33A4D5CD" w14:textId="77777777" w:rsidR="000327C3" w:rsidRPr="008D28C3" w:rsidRDefault="000327C3" w:rsidP="002363CB">
      <w:pPr>
        <w:pStyle w:val="Tablebox"/>
        <w:spacing w:before="0" w:line="240" w:lineRule="auto"/>
        <w:ind w:left="567" w:hanging="567"/>
        <w:rPr>
          <w:b/>
        </w:rPr>
      </w:pPr>
      <w:r w:rsidRPr="008D28C3">
        <w:rPr>
          <w:b/>
        </w:rPr>
        <w:lastRenderedPageBreak/>
        <w:t>Indicators of effectiveness</w:t>
      </w:r>
    </w:p>
    <w:p w14:paraId="38651206" w14:textId="77777777" w:rsidR="000327C3" w:rsidRPr="00A2793C" w:rsidRDefault="000327C3" w:rsidP="008D28C3">
      <w:pPr>
        <w:pStyle w:val="Tablebox"/>
        <w:numPr>
          <w:ilvl w:val="0"/>
          <w:numId w:val="42"/>
        </w:numPr>
        <w:spacing w:before="0" w:after="0"/>
        <w:ind w:left="567" w:hanging="567"/>
      </w:pPr>
      <w:r w:rsidRPr="00A2793C">
        <w:rPr>
          <w:lang w:eastAsia="en-GB"/>
        </w:rPr>
        <w:t>The group(s) meet and are attended regularly by relevant personnel.</w:t>
      </w:r>
    </w:p>
    <w:p w14:paraId="18714AC5" w14:textId="77777777" w:rsidR="000327C3" w:rsidRPr="00A2793C" w:rsidRDefault="000327C3" w:rsidP="008D28C3">
      <w:pPr>
        <w:pStyle w:val="Tablebox"/>
        <w:numPr>
          <w:ilvl w:val="0"/>
          <w:numId w:val="42"/>
        </w:numPr>
        <w:spacing w:before="0" w:after="0"/>
        <w:ind w:left="567" w:hanging="567"/>
      </w:pPr>
      <w:r w:rsidRPr="00A2793C">
        <w:rPr>
          <w:lang w:eastAsia="en-GB"/>
        </w:rPr>
        <w:t>There is evidence of meeting minutes taken and action plans in place that demonstrate when actions have been taken or how they are being progressed.</w:t>
      </w:r>
    </w:p>
    <w:p w14:paraId="71DA423E" w14:textId="77777777" w:rsidR="000327C3" w:rsidRPr="00A2793C" w:rsidRDefault="000327C3" w:rsidP="008D28C3">
      <w:pPr>
        <w:pStyle w:val="Tablebox"/>
        <w:numPr>
          <w:ilvl w:val="0"/>
          <w:numId w:val="42"/>
        </w:numPr>
        <w:spacing w:before="0" w:after="0"/>
        <w:ind w:left="567" w:hanging="567"/>
      </w:pPr>
      <w:r w:rsidRPr="00A2793C">
        <w:rPr>
          <w:lang w:eastAsia="en-GB"/>
        </w:rPr>
        <w:t>The agenda(s) demonstrate appropriate data protection related matters are discussed regularly.</w:t>
      </w:r>
    </w:p>
    <w:p w14:paraId="1CDBA434" w14:textId="5D2C4420" w:rsidR="000327C3" w:rsidRPr="00A2793C" w:rsidRDefault="000327C3" w:rsidP="008D28C3">
      <w:pPr>
        <w:pStyle w:val="Tablebox"/>
        <w:numPr>
          <w:ilvl w:val="0"/>
          <w:numId w:val="42"/>
        </w:numPr>
        <w:spacing w:before="0" w:after="0"/>
        <w:ind w:left="567" w:hanging="567"/>
      </w:pPr>
      <w:r w:rsidRPr="00A2793C">
        <w:rPr>
          <w:lang w:eastAsia="en-GB"/>
        </w:rPr>
        <w:t>Outputs (regarding issues and risks) feed into the main information management group.</w:t>
      </w:r>
    </w:p>
    <w:p w14:paraId="455F8466" w14:textId="77777777" w:rsidR="00A70C05" w:rsidRDefault="00A70C05" w:rsidP="005D6E51">
      <w:pPr>
        <w:spacing w:before="240"/>
        <w:rPr>
          <w:rFonts w:ascii="Verdana" w:hAnsi="Verdana"/>
          <w:sz w:val="24"/>
          <w:szCs w:val="24"/>
        </w:rPr>
      </w:pPr>
    </w:p>
    <w:p w14:paraId="5A3394EA" w14:textId="76DFA3FA" w:rsidR="00B20F96" w:rsidRPr="0063551F" w:rsidRDefault="00A70C05" w:rsidP="005C2159">
      <w:pPr>
        <w:pStyle w:val="Boxes"/>
        <w:rPr>
          <w:szCs w:val="24"/>
        </w:rPr>
      </w:pPr>
      <w:r w:rsidRPr="0063551F">
        <w:rPr>
          <w:b/>
          <w:bCs/>
          <w:szCs w:val="24"/>
        </w:rPr>
        <w:t>Q.1</w:t>
      </w:r>
      <w:r w:rsidR="006E62EB" w:rsidRPr="0063551F">
        <w:rPr>
          <w:b/>
          <w:bCs/>
          <w:szCs w:val="24"/>
        </w:rPr>
        <w:t>0</w:t>
      </w:r>
      <w:r w:rsidRPr="0063551F">
        <w:rPr>
          <w:b/>
          <w:bCs/>
          <w:szCs w:val="24"/>
        </w:rPr>
        <w:t xml:space="preserve"> </w:t>
      </w:r>
      <w:r w:rsidRPr="0063551F">
        <w:rPr>
          <w:szCs w:val="24"/>
        </w:rPr>
        <w:t>Do you think</w:t>
      </w:r>
      <w:r w:rsidRPr="0063551F">
        <w:rPr>
          <w:b/>
          <w:bCs/>
          <w:szCs w:val="24"/>
        </w:rPr>
        <w:t xml:space="preserve"> </w:t>
      </w:r>
      <w:r w:rsidRPr="0063551F">
        <w:rPr>
          <w:szCs w:val="24"/>
        </w:rPr>
        <w:t xml:space="preserve">it is helpful to structure the toolkit </w:t>
      </w:r>
      <w:r w:rsidR="00B20F96" w:rsidRPr="0063551F">
        <w:rPr>
          <w:szCs w:val="24"/>
        </w:rPr>
        <w:t xml:space="preserve">in the above way? </w:t>
      </w:r>
    </w:p>
    <w:p w14:paraId="17B2B285" w14:textId="3041EDFE" w:rsidR="00A70C05" w:rsidRPr="0063551F" w:rsidRDefault="00B20F96" w:rsidP="005C2159">
      <w:pPr>
        <w:pStyle w:val="Boxes"/>
        <w:rPr>
          <w:szCs w:val="24"/>
        </w:rPr>
      </w:pPr>
      <w:r w:rsidRPr="0063551F">
        <w:rPr>
          <w:szCs w:val="24"/>
        </w:rPr>
        <w:t>First by setting</w:t>
      </w:r>
      <w:r w:rsidR="00A70C05" w:rsidRPr="0063551F">
        <w:rPr>
          <w:szCs w:val="24"/>
        </w:rPr>
        <w:t xml:space="preserve"> out a </w:t>
      </w:r>
      <w:r w:rsidR="00DC514F" w:rsidRPr="0063551F">
        <w:rPr>
          <w:szCs w:val="24"/>
        </w:rPr>
        <w:t>high-level</w:t>
      </w:r>
      <w:r w:rsidR="00A70C05" w:rsidRPr="0063551F">
        <w:rPr>
          <w:szCs w:val="24"/>
        </w:rPr>
        <w:t xml:space="preserve"> general expectation and </w:t>
      </w:r>
      <w:r w:rsidRPr="0063551F">
        <w:rPr>
          <w:szCs w:val="24"/>
        </w:rPr>
        <w:t>then</w:t>
      </w:r>
      <w:r w:rsidR="00A70C05" w:rsidRPr="0063551F">
        <w:rPr>
          <w:szCs w:val="24"/>
        </w:rPr>
        <w:t xml:space="preserve"> setting out what you may use to indicate that the expectation is being met?</w:t>
      </w:r>
    </w:p>
    <w:p w14:paraId="2A1346BD" w14:textId="79A1C6CA" w:rsidR="0040485C" w:rsidRPr="0063551F" w:rsidRDefault="001A3FC0" w:rsidP="00A2793C">
      <w:pPr>
        <w:pStyle w:val="Tablebox"/>
      </w:pPr>
      <w:sdt>
        <w:sdtPr>
          <w:id w:val="266043860"/>
          <w:placeholder>
            <w:docPart w:val="541B81133D4D4FA0A9E3E5AACD06197A"/>
          </w:placeholder>
          <w:showingPlcHdr/>
          <w:dropDownList>
            <w:listItem w:value="Choose an item."/>
            <w:listItem w:displayText="Yes" w:value="Yes"/>
            <w:listItem w:displayText="No" w:value="No"/>
            <w:listItem w:displayText="Unsure" w:value="Unsure"/>
          </w:dropDownList>
        </w:sdtPr>
        <w:sdtEndPr/>
        <w:sdtContent>
          <w:r w:rsidR="0040485C" w:rsidRPr="0063551F">
            <w:rPr>
              <w:rStyle w:val="BlankboxChar"/>
              <w:i/>
            </w:rPr>
            <w:t xml:space="preserve">Click here to select an option </w:t>
          </w:r>
          <w:r w:rsidR="0040485C" w:rsidRPr="0063551F">
            <w:rPr>
              <w:rStyle w:val="BlankboxChar"/>
              <w:rFonts w:ascii="Arial" w:hAnsi="Arial" w:cs="Arial"/>
              <w:i/>
            </w:rPr>
            <w:t>↓</w:t>
          </w:r>
        </w:sdtContent>
      </w:sdt>
    </w:p>
    <w:p w14:paraId="26E5426D" w14:textId="1E9867D4" w:rsidR="00A70C05" w:rsidRPr="008D28C3" w:rsidRDefault="00053E69" w:rsidP="005C2159">
      <w:pPr>
        <w:pStyle w:val="Boxes"/>
        <w:rPr>
          <w:b/>
          <w:szCs w:val="24"/>
        </w:rPr>
      </w:pPr>
      <w:r w:rsidRPr="0063551F">
        <w:rPr>
          <w:szCs w:val="24"/>
        </w:rPr>
        <w:t>Please explain:</w:t>
      </w:r>
    </w:p>
    <w:p w14:paraId="7D95AB1D" w14:textId="52A4B956" w:rsidR="008F55FF" w:rsidRDefault="00A2793C" w:rsidP="00A2793C">
      <w:pPr>
        <w:pStyle w:val="Tablebox"/>
      </w:pPr>
      <w:r>
        <w:tab/>
      </w:r>
    </w:p>
    <w:p w14:paraId="575B60B5" w14:textId="7B5FBFE3" w:rsidR="002363CB" w:rsidRDefault="002363CB" w:rsidP="002363CB"/>
    <w:p w14:paraId="5432CD62" w14:textId="77777777" w:rsidR="00B1701A" w:rsidRDefault="00B1701A" w:rsidP="002363CB"/>
    <w:p w14:paraId="0CEBCF9B" w14:textId="32514FFF" w:rsidR="00A70C05" w:rsidRPr="00A2793C" w:rsidRDefault="00A70C05" w:rsidP="005C2159">
      <w:pPr>
        <w:pStyle w:val="Boxes"/>
        <w:rPr>
          <w:szCs w:val="24"/>
        </w:rPr>
      </w:pPr>
      <w:r w:rsidRPr="00A2793C">
        <w:rPr>
          <w:b/>
          <w:bCs/>
          <w:szCs w:val="24"/>
        </w:rPr>
        <w:t>Q.1</w:t>
      </w:r>
      <w:r w:rsidR="006E62EB">
        <w:rPr>
          <w:b/>
          <w:bCs/>
          <w:szCs w:val="24"/>
        </w:rPr>
        <w:t>1</w:t>
      </w:r>
      <w:r w:rsidRPr="00A2793C">
        <w:rPr>
          <w:szCs w:val="24"/>
        </w:rPr>
        <w:t xml:space="preserve"> Considering the example above for ‘management structures’, what are your views about the level of detail provided?</w:t>
      </w:r>
    </w:p>
    <w:p w14:paraId="1078E24F" w14:textId="066EEAE2" w:rsidR="0040485C" w:rsidRPr="00A2793C" w:rsidRDefault="001A3FC0" w:rsidP="00A2793C">
      <w:pPr>
        <w:pStyle w:val="Tablebox"/>
      </w:pPr>
      <w:sdt>
        <w:sdtPr>
          <w:id w:val="287164042"/>
          <w:placeholder>
            <w:docPart w:val="E61B01AC5B5A48838284ECC717B9C1E5"/>
          </w:placeholder>
          <w:showingPlcHdr/>
          <w:dropDownList>
            <w:listItem w:value="Choose an item."/>
            <w:listItem w:displayText="There is too much information" w:value="There is too much information"/>
            <w:listItem w:displayText="There is just the right amount of information" w:value="There is just the right amount of information"/>
            <w:listItem w:displayText="There is not enough information" w:value="There is not enough information"/>
          </w:dropDownList>
        </w:sdtPr>
        <w:sdtEndPr/>
        <w:sdtContent>
          <w:r w:rsidR="0040485C" w:rsidRPr="0063551F">
            <w:rPr>
              <w:rStyle w:val="BlankboxChar"/>
            </w:rPr>
            <w:t xml:space="preserve">Click here to select an option </w:t>
          </w:r>
          <w:r w:rsidR="0040485C" w:rsidRPr="0063551F">
            <w:rPr>
              <w:rStyle w:val="BlankboxChar"/>
              <w:rFonts w:ascii="Arial" w:hAnsi="Arial" w:cs="Arial"/>
            </w:rPr>
            <w:t>↓</w:t>
          </w:r>
        </w:sdtContent>
      </w:sdt>
    </w:p>
    <w:p w14:paraId="46B9419C" w14:textId="6FA39584" w:rsidR="00A70C05" w:rsidRPr="0063551F" w:rsidRDefault="00053E69" w:rsidP="005C2159">
      <w:pPr>
        <w:pStyle w:val="Boxes"/>
        <w:rPr>
          <w:szCs w:val="24"/>
        </w:rPr>
      </w:pPr>
      <w:r w:rsidRPr="0063551F">
        <w:rPr>
          <w:szCs w:val="24"/>
        </w:rPr>
        <w:t>Please explain</w:t>
      </w:r>
      <w:r w:rsidR="004B6E5E">
        <w:rPr>
          <w:szCs w:val="24"/>
        </w:rPr>
        <w:t>:</w:t>
      </w:r>
    </w:p>
    <w:p w14:paraId="499290A2" w14:textId="1466FB00" w:rsidR="008F55FF" w:rsidRDefault="00A2793C" w:rsidP="002363CB">
      <w:pPr>
        <w:pStyle w:val="Tablebox"/>
        <w:spacing w:before="0" w:after="0"/>
      </w:pPr>
      <w:r w:rsidRPr="00A2793C">
        <w:tab/>
      </w:r>
    </w:p>
    <w:p w14:paraId="6799E834" w14:textId="77777777" w:rsidR="002363CB" w:rsidRPr="00A2793C" w:rsidRDefault="002363CB" w:rsidP="002363CB">
      <w:pPr>
        <w:spacing w:after="0"/>
      </w:pPr>
    </w:p>
    <w:p w14:paraId="256E878C" w14:textId="00A7B499" w:rsidR="00A70C05" w:rsidRPr="00A2793C" w:rsidRDefault="00A70C05" w:rsidP="005C2159">
      <w:pPr>
        <w:pStyle w:val="Boxes"/>
        <w:rPr>
          <w:szCs w:val="24"/>
        </w:rPr>
      </w:pPr>
      <w:r w:rsidRPr="00A2793C">
        <w:rPr>
          <w:b/>
          <w:bCs/>
          <w:szCs w:val="24"/>
        </w:rPr>
        <w:lastRenderedPageBreak/>
        <w:t>Q.1</w:t>
      </w:r>
      <w:r w:rsidR="006E62EB">
        <w:rPr>
          <w:b/>
          <w:bCs/>
          <w:szCs w:val="24"/>
        </w:rPr>
        <w:t>2</w:t>
      </w:r>
      <w:r w:rsidRPr="00A2793C">
        <w:rPr>
          <w:szCs w:val="24"/>
        </w:rPr>
        <w:t xml:space="preserve"> Do you think that there might be any unintended consequences or challenges as a result of our </w:t>
      </w:r>
      <w:r w:rsidR="00B1701A">
        <w:rPr>
          <w:szCs w:val="24"/>
        </w:rPr>
        <w:t xml:space="preserve">proposed </w:t>
      </w:r>
      <w:r w:rsidRPr="00A2793C">
        <w:rPr>
          <w:szCs w:val="24"/>
        </w:rPr>
        <w:t>approach to the accountability toolkit?</w:t>
      </w:r>
    </w:p>
    <w:p w14:paraId="1C52BC43" w14:textId="3CC7FADE" w:rsidR="00A70C05" w:rsidRPr="0063551F" w:rsidRDefault="00053E69" w:rsidP="00A2793C">
      <w:pPr>
        <w:pStyle w:val="Boxes"/>
      </w:pPr>
      <w:r w:rsidRPr="0063551F">
        <w:t>Please explain</w:t>
      </w:r>
      <w:r w:rsidR="004B6E5E">
        <w:t>:</w:t>
      </w:r>
    </w:p>
    <w:p w14:paraId="6156FC93" w14:textId="4DB7F1E9" w:rsidR="008F55FF" w:rsidRDefault="00A2793C" w:rsidP="002363CB">
      <w:pPr>
        <w:pStyle w:val="Tablebox"/>
        <w:spacing w:before="0"/>
      </w:pPr>
      <w:r>
        <w:tab/>
      </w:r>
    </w:p>
    <w:p w14:paraId="166DF4AD" w14:textId="77777777" w:rsidR="002363CB" w:rsidRDefault="002363CB" w:rsidP="002363CB"/>
    <w:p w14:paraId="07C54F85" w14:textId="7ADC9821" w:rsidR="00A70C05" w:rsidRPr="00A2793C" w:rsidRDefault="00A70C05" w:rsidP="002363CB">
      <w:pPr>
        <w:pStyle w:val="Boxes"/>
        <w:spacing w:before="0" w:after="0"/>
        <w:rPr>
          <w:szCs w:val="24"/>
        </w:rPr>
      </w:pPr>
      <w:r w:rsidRPr="00A2793C">
        <w:rPr>
          <w:b/>
          <w:bCs/>
          <w:szCs w:val="24"/>
        </w:rPr>
        <w:t>Q.1</w:t>
      </w:r>
      <w:r w:rsidR="006E62EB">
        <w:rPr>
          <w:b/>
          <w:bCs/>
          <w:szCs w:val="24"/>
        </w:rPr>
        <w:t>3</w:t>
      </w:r>
      <w:r w:rsidRPr="00A2793C">
        <w:rPr>
          <w:b/>
          <w:bCs/>
          <w:szCs w:val="24"/>
        </w:rPr>
        <w:t xml:space="preserve"> </w:t>
      </w:r>
      <w:r w:rsidRPr="00A2793C">
        <w:rPr>
          <w:szCs w:val="24"/>
        </w:rPr>
        <w:t>We are looking at a number of different ways of presenting the toolkit, each with slightly different features. To guide our design, please rank the following features from the most important to least important.</w:t>
      </w:r>
    </w:p>
    <w:tbl>
      <w:tblPr>
        <w:tblStyle w:val="TableGrid"/>
        <w:tblW w:w="0" w:type="auto"/>
        <w:tblInd w:w="-147" w:type="dxa"/>
        <w:tblLook w:val="04A0" w:firstRow="1" w:lastRow="0" w:firstColumn="1" w:lastColumn="0" w:noHBand="0" w:noVBand="1"/>
      </w:tblPr>
      <w:tblGrid>
        <w:gridCol w:w="4655"/>
        <w:gridCol w:w="4508"/>
      </w:tblGrid>
      <w:tr w:rsidR="0040485C" w:rsidRPr="00A2793C" w14:paraId="57B1056E" w14:textId="77777777" w:rsidTr="002363CB">
        <w:tc>
          <w:tcPr>
            <w:tcW w:w="4655" w:type="dxa"/>
          </w:tcPr>
          <w:p w14:paraId="6F119F0D" w14:textId="77777777" w:rsidR="0040485C" w:rsidRPr="00A2793C" w:rsidRDefault="0040485C" w:rsidP="002363CB">
            <w:pPr>
              <w:rPr>
                <w:rFonts w:ascii="Verdana" w:hAnsi="Verdana"/>
                <w:sz w:val="24"/>
                <w:szCs w:val="24"/>
              </w:rPr>
            </w:pPr>
            <w:r w:rsidRPr="00A2793C">
              <w:rPr>
                <w:rFonts w:ascii="Verdana" w:hAnsi="Verdana"/>
                <w:sz w:val="24"/>
                <w:szCs w:val="24"/>
              </w:rPr>
              <w:t>Ability to use the toolkit in stages</w:t>
            </w:r>
          </w:p>
          <w:p w14:paraId="2451595B" w14:textId="77777777" w:rsidR="0040485C" w:rsidRPr="00A2793C" w:rsidRDefault="0040485C" w:rsidP="002363CB">
            <w:pPr>
              <w:rPr>
                <w:rFonts w:ascii="Verdana" w:hAnsi="Verdana"/>
                <w:sz w:val="24"/>
                <w:szCs w:val="24"/>
              </w:rPr>
            </w:pPr>
          </w:p>
        </w:tc>
        <w:sdt>
          <w:sdtPr>
            <w:rPr>
              <w:rFonts w:ascii="Verdana" w:hAnsi="Verdana"/>
              <w:sz w:val="24"/>
              <w:szCs w:val="24"/>
            </w:rPr>
            <w:id w:val="-471599222"/>
            <w:placeholder>
              <w:docPart w:val="0CBA5B4DDFD84E6997077F28977D41E0"/>
            </w:placeholder>
            <w:showingPlcHdr/>
            <w:dropDownList>
              <w:listItem w:value="Choose an item."/>
              <w:listItem w:displayText="1 (Most important)" w:value="1 (Most important)"/>
              <w:listItem w:displayText="2" w:value="2"/>
              <w:listItem w:displayText="3" w:value="3"/>
              <w:listItem w:displayText="4" w:value="4"/>
              <w:listItem w:displayText="5" w:value="5"/>
              <w:listItem w:displayText="6" w:value="6"/>
              <w:listItem w:displayText="7 (least important)" w:value="7 (least important)"/>
            </w:dropDownList>
          </w:sdtPr>
          <w:sdtEndPr/>
          <w:sdtContent>
            <w:tc>
              <w:tcPr>
                <w:tcW w:w="4508" w:type="dxa"/>
              </w:tcPr>
              <w:p w14:paraId="5FDDB68C" w14:textId="774AAAAF" w:rsidR="0040485C" w:rsidRPr="00A2793C" w:rsidRDefault="00A2793C" w:rsidP="002363CB">
                <w:pPr>
                  <w:rPr>
                    <w:rFonts w:ascii="Verdana" w:hAnsi="Verdana"/>
                    <w:sz w:val="24"/>
                    <w:szCs w:val="24"/>
                  </w:rPr>
                </w:pPr>
                <w:r w:rsidRPr="00A2793C">
                  <w:rPr>
                    <w:rStyle w:val="BlankboxChar"/>
                  </w:rPr>
                  <w:t xml:space="preserve">Click here to select an option </w:t>
                </w:r>
                <w:r w:rsidRPr="00A2793C">
                  <w:rPr>
                    <w:rStyle w:val="BlankboxChar"/>
                    <w:rFonts w:ascii="Arial" w:hAnsi="Arial" w:cs="Arial"/>
                  </w:rPr>
                  <w:t>↓</w:t>
                </w:r>
              </w:p>
            </w:tc>
          </w:sdtContent>
        </w:sdt>
      </w:tr>
      <w:tr w:rsidR="0040485C" w:rsidRPr="00A2793C" w14:paraId="704D23C9" w14:textId="77777777" w:rsidTr="002363CB">
        <w:tc>
          <w:tcPr>
            <w:tcW w:w="4655" w:type="dxa"/>
          </w:tcPr>
          <w:p w14:paraId="40B2A2BE" w14:textId="77777777" w:rsidR="0040485C" w:rsidRPr="00A2793C" w:rsidRDefault="0040485C" w:rsidP="002363CB">
            <w:pPr>
              <w:rPr>
                <w:rFonts w:ascii="Verdana" w:hAnsi="Verdana"/>
                <w:iCs/>
                <w:sz w:val="24"/>
                <w:szCs w:val="24"/>
              </w:rPr>
            </w:pPr>
            <w:r w:rsidRPr="00A2793C">
              <w:rPr>
                <w:rFonts w:ascii="Verdana" w:hAnsi="Verdana"/>
                <w:iCs/>
                <w:sz w:val="24"/>
                <w:szCs w:val="24"/>
              </w:rPr>
              <w:t>Ability to download the toolkit and use it offline</w:t>
            </w:r>
          </w:p>
          <w:p w14:paraId="3D2A2E5E" w14:textId="77777777" w:rsidR="0040485C" w:rsidRPr="00A2793C" w:rsidRDefault="0040485C" w:rsidP="002363CB">
            <w:pPr>
              <w:rPr>
                <w:rFonts w:ascii="Verdana" w:hAnsi="Verdana"/>
                <w:sz w:val="24"/>
                <w:szCs w:val="24"/>
              </w:rPr>
            </w:pPr>
          </w:p>
        </w:tc>
        <w:sdt>
          <w:sdtPr>
            <w:rPr>
              <w:rFonts w:ascii="Verdana" w:hAnsi="Verdana"/>
              <w:sz w:val="24"/>
              <w:szCs w:val="24"/>
            </w:rPr>
            <w:id w:val="603931432"/>
            <w:placeholder>
              <w:docPart w:val="3B2B91F5F5D945E584E711C933702897"/>
            </w:placeholder>
            <w:showingPlcHdr/>
            <w:dropDownList>
              <w:listItem w:value="Choose an item."/>
              <w:listItem w:displayText="1 (Most important)" w:value="1 (Most important)"/>
              <w:listItem w:displayText="2" w:value="2"/>
              <w:listItem w:displayText="3" w:value="3"/>
              <w:listItem w:displayText="4" w:value="4"/>
              <w:listItem w:displayText="5" w:value="5"/>
              <w:listItem w:displayText="6" w:value="6"/>
              <w:listItem w:displayText="7 (least important)" w:value="7 (least important)"/>
            </w:dropDownList>
          </w:sdtPr>
          <w:sdtEndPr/>
          <w:sdtContent>
            <w:tc>
              <w:tcPr>
                <w:tcW w:w="4508" w:type="dxa"/>
              </w:tcPr>
              <w:p w14:paraId="1641AB16" w14:textId="4C5DDA61" w:rsidR="0040485C" w:rsidRPr="00A2793C" w:rsidRDefault="0073540E" w:rsidP="002363CB">
                <w:pPr>
                  <w:rPr>
                    <w:rFonts w:ascii="Verdana" w:hAnsi="Verdana"/>
                    <w:sz w:val="24"/>
                    <w:szCs w:val="24"/>
                  </w:rPr>
                </w:pPr>
                <w:r w:rsidRPr="00A2793C">
                  <w:rPr>
                    <w:rStyle w:val="BlankboxChar"/>
                  </w:rPr>
                  <w:t xml:space="preserve">Click here to select an option </w:t>
                </w:r>
                <w:r w:rsidRPr="00A2793C">
                  <w:rPr>
                    <w:rStyle w:val="BlankboxChar"/>
                    <w:rFonts w:ascii="Arial" w:hAnsi="Arial" w:cs="Arial"/>
                  </w:rPr>
                  <w:t>↓</w:t>
                </w:r>
              </w:p>
            </w:tc>
          </w:sdtContent>
        </w:sdt>
      </w:tr>
      <w:tr w:rsidR="0040485C" w:rsidRPr="00A2793C" w14:paraId="6E91B235" w14:textId="77777777" w:rsidTr="002363CB">
        <w:tc>
          <w:tcPr>
            <w:tcW w:w="4655" w:type="dxa"/>
          </w:tcPr>
          <w:p w14:paraId="5A62CA15" w14:textId="47F91FC2" w:rsidR="0040485C" w:rsidRPr="00A2793C" w:rsidRDefault="0040485C" w:rsidP="0040485C">
            <w:pPr>
              <w:rPr>
                <w:rFonts w:ascii="Verdana" w:hAnsi="Verdana"/>
                <w:sz w:val="24"/>
                <w:szCs w:val="24"/>
              </w:rPr>
            </w:pPr>
            <w:r w:rsidRPr="00A2793C">
              <w:rPr>
                <w:rFonts w:ascii="Verdana" w:hAnsi="Verdana"/>
                <w:sz w:val="24"/>
                <w:szCs w:val="24"/>
              </w:rPr>
              <w:t>Ability to generate a report of your responses to the toolkit</w:t>
            </w:r>
          </w:p>
        </w:tc>
        <w:sdt>
          <w:sdtPr>
            <w:rPr>
              <w:rFonts w:ascii="Verdana" w:hAnsi="Verdana"/>
              <w:sz w:val="24"/>
              <w:szCs w:val="24"/>
            </w:rPr>
            <w:id w:val="-329220790"/>
            <w:placeholder>
              <w:docPart w:val="9C3129EC882749CDB060492989087BA1"/>
            </w:placeholder>
            <w:showingPlcHdr/>
            <w:dropDownList>
              <w:listItem w:value="Choose an item."/>
              <w:listItem w:displayText="1 (Most important)" w:value="1 (Most important)"/>
              <w:listItem w:displayText="2" w:value="2"/>
              <w:listItem w:displayText="3" w:value="3"/>
              <w:listItem w:displayText="4" w:value="4"/>
              <w:listItem w:displayText="5" w:value="5"/>
              <w:listItem w:displayText="6" w:value="6"/>
              <w:listItem w:displayText="7 (least important)" w:value="7 (least important)"/>
            </w:dropDownList>
          </w:sdtPr>
          <w:sdtEndPr/>
          <w:sdtContent>
            <w:tc>
              <w:tcPr>
                <w:tcW w:w="4508" w:type="dxa"/>
              </w:tcPr>
              <w:p w14:paraId="1AEF6F68" w14:textId="724FED9D" w:rsidR="0040485C" w:rsidRPr="00A2793C" w:rsidRDefault="0073540E" w:rsidP="0040485C">
                <w:pPr>
                  <w:rPr>
                    <w:rFonts w:ascii="Verdana" w:hAnsi="Verdana"/>
                    <w:sz w:val="24"/>
                    <w:szCs w:val="24"/>
                  </w:rPr>
                </w:pPr>
                <w:r w:rsidRPr="00A2793C">
                  <w:rPr>
                    <w:rStyle w:val="BlankboxChar"/>
                  </w:rPr>
                  <w:t xml:space="preserve">Click here to select an option </w:t>
                </w:r>
                <w:r w:rsidRPr="00A2793C">
                  <w:rPr>
                    <w:rStyle w:val="BlankboxChar"/>
                    <w:rFonts w:ascii="Arial" w:hAnsi="Arial" w:cs="Arial"/>
                  </w:rPr>
                  <w:t>↓</w:t>
                </w:r>
              </w:p>
            </w:tc>
          </w:sdtContent>
        </w:sdt>
      </w:tr>
      <w:tr w:rsidR="0040485C" w:rsidRPr="00A2793C" w14:paraId="69D9842B" w14:textId="77777777" w:rsidTr="002363CB">
        <w:tc>
          <w:tcPr>
            <w:tcW w:w="4655" w:type="dxa"/>
          </w:tcPr>
          <w:p w14:paraId="607ED15D" w14:textId="791FD91D" w:rsidR="00053921" w:rsidRDefault="0040485C" w:rsidP="0040485C">
            <w:pPr>
              <w:rPr>
                <w:rFonts w:ascii="Verdana" w:hAnsi="Verdana"/>
                <w:sz w:val="24"/>
                <w:szCs w:val="24"/>
              </w:rPr>
            </w:pPr>
            <w:r w:rsidRPr="00A2793C">
              <w:rPr>
                <w:rFonts w:ascii="Verdana" w:hAnsi="Verdana"/>
                <w:sz w:val="24"/>
                <w:szCs w:val="24"/>
              </w:rPr>
              <w:t>Ability to focus on just the required elements from the accountability toolkit that are applicable to your business</w:t>
            </w:r>
            <w:r w:rsidR="00053921">
              <w:rPr>
                <w:rFonts w:ascii="Verdana" w:hAnsi="Verdana"/>
                <w:sz w:val="24"/>
                <w:szCs w:val="24"/>
              </w:rPr>
              <w:t>.</w:t>
            </w:r>
          </w:p>
          <w:p w14:paraId="666E9BC1" w14:textId="36B6AB8C" w:rsidR="0040485C" w:rsidRPr="0063551F" w:rsidRDefault="00053921" w:rsidP="00053921">
            <w:pPr>
              <w:rPr>
                <w:rFonts w:ascii="Verdana" w:hAnsi="Verdana"/>
                <w:i/>
                <w:sz w:val="24"/>
                <w:szCs w:val="24"/>
              </w:rPr>
            </w:pPr>
            <w:r w:rsidRPr="0063551F">
              <w:rPr>
                <w:rFonts w:ascii="Verdana" w:hAnsi="Verdana"/>
                <w:i/>
                <w:sz w:val="24"/>
                <w:szCs w:val="24"/>
              </w:rPr>
              <w:t>F</w:t>
            </w:r>
            <w:r w:rsidR="0040485C" w:rsidRPr="0063551F">
              <w:rPr>
                <w:rFonts w:ascii="Verdana" w:hAnsi="Verdana"/>
                <w:i/>
                <w:sz w:val="24"/>
                <w:szCs w:val="24"/>
              </w:rPr>
              <w:t>or example, not everyone has to appoint a DPO under the GDPR</w:t>
            </w:r>
          </w:p>
        </w:tc>
        <w:sdt>
          <w:sdtPr>
            <w:rPr>
              <w:rFonts w:ascii="Verdana" w:hAnsi="Verdana"/>
              <w:sz w:val="24"/>
              <w:szCs w:val="24"/>
            </w:rPr>
            <w:id w:val="-1378154685"/>
            <w:placeholder>
              <w:docPart w:val="280965F3F6E14D4BBE37782FCA96CA30"/>
            </w:placeholder>
            <w:showingPlcHdr/>
            <w:dropDownList>
              <w:listItem w:value="Choose an item."/>
              <w:listItem w:displayText="1 (Most important)" w:value="1 (Most important)"/>
              <w:listItem w:displayText="2" w:value="2"/>
              <w:listItem w:displayText="3" w:value="3"/>
              <w:listItem w:displayText="4" w:value="4"/>
              <w:listItem w:displayText="5" w:value="5"/>
              <w:listItem w:displayText="6" w:value="6"/>
              <w:listItem w:displayText="7 (least important)" w:value="7 (least important)"/>
            </w:dropDownList>
          </w:sdtPr>
          <w:sdtEndPr/>
          <w:sdtContent>
            <w:tc>
              <w:tcPr>
                <w:tcW w:w="4508" w:type="dxa"/>
              </w:tcPr>
              <w:p w14:paraId="3C5A28BC" w14:textId="6B28B9B2" w:rsidR="0040485C" w:rsidRPr="00A2793C" w:rsidRDefault="0073540E" w:rsidP="0040485C">
                <w:pPr>
                  <w:rPr>
                    <w:rFonts w:ascii="Verdana" w:hAnsi="Verdana"/>
                    <w:sz w:val="24"/>
                    <w:szCs w:val="24"/>
                  </w:rPr>
                </w:pPr>
                <w:r w:rsidRPr="00A2793C">
                  <w:rPr>
                    <w:rStyle w:val="BlankboxChar"/>
                  </w:rPr>
                  <w:t xml:space="preserve">Click here to select an option </w:t>
                </w:r>
                <w:r w:rsidRPr="00A2793C">
                  <w:rPr>
                    <w:rStyle w:val="BlankboxChar"/>
                    <w:rFonts w:ascii="Arial" w:hAnsi="Arial" w:cs="Arial"/>
                  </w:rPr>
                  <w:t>↓</w:t>
                </w:r>
              </w:p>
            </w:tc>
          </w:sdtContent>
        </w:sdt>
      </w:tr>
      <w:tr w:rsidR="0040485C" w:rsidRPr="00A2793C" w14:paraId="72ABAF50" w14:textId="77777777" w:rsidTr="002363CB">
        <w:tc>
          <w:tcPr>
            <w:tcW w:w="4655" w:type="dxa"/>
          </w:tcPr>
          <w:p w14:paraId="58B05796" w14:textId="43B4D014" w:rsidR="0040485C" w:rsidRPr="00A2793C" w:rsidRDefault="0040485C" w:rsidP="0040485C">
            <w:pPr>
              <w:rPr>
                <w:rFonts w:ascii="Verdana" w:hAnsi="Verdana"/>
                <w:sz w:val="24"/>
                <w:szCs w:val="24"/>
              </w:rPr>
            </w:pPr>
            <w:r w:rsidRPr="00A2793C">
              <w:rPr>
                <w:rFonts w:ascii="Verdana" w:hAnsi="Verdana"/>
                <w:sz w:val="24"/>
                <w:szCs w:val="24"/>
              </w:rPr>
              <w:t>Ability to rate indicators as incomplete, started or complete</w:t>
            </w:r>
          </w:p>
        </w:tc>
        <w:sdt>
          <w:sdtPr>
            <w:rPr>
              <w:rFonts w:ascii="Verdana" w:hAnsi="Verdana"/>
              <w:sz w:val="24"/>
              <w:szCs w:val="24"/>
            </w:rPr>
            <w:id w:val="1860000780"/>
            <w:placeholder>
              <w:docPart w:val="EB4EB56FC0B049B9A109D6B0492D95DA"/>
            </w:placeholder>
            <w:showingPlcHdr/>
            <w:dropDownList>
              <w:listItem w:value="Choose an item."/>
              <w:listItem w:displayText="1 (Most important)" w:value="1 (Most important)"/>
              <w:listItem w:displayText="2" w:value="2"/>
              <w:listItem w:displayText="3" w:value="3"/>
              <w:listItem w:displayText="4" w:value="4"/>
              <w:listItem w:displayText="5" w:value="5"/>
              <w:listItem w:displayText="6" w:value="6"/>
              <w:listItem w:displayText="7 (least important)" w:value="7 (least important)"/>
            </w:dropDownList>
          </w:sdtPr>
          <w:sdtEndPr/>
          <w:sdtContent>
            <w:tc>
              <w:tcPr>
                <w:tcW w:w="4508" w:type="dxa"/>
              </w:tcPr>
              <w:p w14:paraId="001CF9E6" w14:textId="475C6658" w:rsidR="0040485C" w:rsidRPr="00A2793C" w:rsidRDefault="0073540E" w:rsidP="0040485C">
                <w:pPr>
                  <w:rPr>
                    <w:rFonts w:ascii="Verdana" w:hAnsi="Verdana"/>
                    <w:sz w:val="24"/>
                    <w:szCs w:val="24"/>
                  </w:rPr>
                </w:pPr>
                <w:r w:rsidRPr="00A2793C">
                  <w:rPr>
                    <w:rStyle w:val="BlankboxChar"/>
                  </w:rPr>
                  <w:t xml:space="preserve">Click here to select an option </w:t>
                </w:r>
                <w:r w:rsidRPr="00A2793C">
                  <w:rPr>
                    <w:rStyle w:val="BlankboxChar"/>
                    <w:rFonts w:ascii="Arial" w:hAnsi="Arial" w:cs="Arial"/>
                  </w:rPr>
                  <w:t>↓</w:t>
                </w:r>
              </w:p>
            </w:tc>
          </w:sdtContent>
        </w:sdt>
      </w:tr>
      <w:tr w:rsidR="0040485C" w:rsidRPr="00A2793C" w14:paraId="121D6C4B" w14:textId="77777777" w:rsidTr="002363CB">
        <w:tc>
          <w:tcPr>
            <w:tcW w:w="4655" w:type="dxa"/>
          </w:tcPr>
          <w:p w14:paraId="3F718A33" w14:textId="7B178A1F" w:rsidR="0040485C" w:rsidRPr="00A2793C" w:rsidRDefault="0040485C" w:rsidP="0040485C">
            <w:pPr>
              <w:rPr>
                <w:rFonts w:ascii="Verdana" w:hAnsi="Verdana"/>
                <w:sz w:val="24"/>
                <w:szCs w:val="24"/>
              </w:rPr>
            </w:pPr>
            <w:r w:rsidRPr="00A2793C">
              <w:rPr>
                <w:rFonts w:ascii="Verdana" w:hAnsi="Verdana"/>
                <w:sz w:val="24"/>
                <w:szCs w:val="24"/>
              </w:rPr>
              <w:t>Ability to suggest further ICO guidance or external information based on your responses.</w:t>
            </w:r>
          </w:p>
        </w:tc>
        <w:sdt>
          <w:sdtPr>
            <w:rPr>
              <w:rFonts w:ascii="Verdana" w:hAnsi="Verdana"/>
              <w:sz w:val="24"/>
              <w:szCs w:val="24"/>
            </w:rPr>
            <w:id w:val="-141736283"/>
            <w:placeholder>
              <w:docPart w:val="1505A4E8414145CD8FF3BCD666394242"/>
            </w:placeholder>
            <w:showingPlcHdr/>
            <w:dropDownList>
              <w:listItem w:value="Choose an item."/>
              <w:listItem w:displayText="1 (Most important)" w:value="1 (Most important)"/>
              <w:listItem w:displayText="2" w:value="2"/>
              <w:listItem w:displayText="3" w:value="3"/>
              <w:listItem w:displayText="4" w:value="4"/>
              <w:listItem w:displayText="5" w:value="5"/>
              <w:listItem w:displayText="6" w:value="6"/>
              <w:listItem w:displayText="7 (least important)" w:value="7 (least important)"/>
            </w:dropDownList>
          </w:sdtPr>
          <w:sdtEndPr/>
          <w:sdtContent>
            <w:tc>
              <w:tcPr>
                <w:tcW w:w="4508" w:type="dxa"/>
              </w:tcPr>
              <w:p w14:paraId="01CF8B3E" w14:textId="3680493B" w:rsidR="0040485C" w:rsidRPr="00A2793C" w:rsidRDefault="0073540E" w:rsidP="0040485C">
                <w:pPr>
                  <w:rPr>
                    <w:rFonts w:ascii="Verdana" w:hAnsi="Verdana"/>
                    <w:sz w:val="24"/>
                    <w:szCs w:val="24"/>
                  </w:rPr>
                </w:pPr>
                <w:r w:rsidRPr="00A2793C">
                  <w:rPr>
                    <w:rStyle w:val="BlankboxChar"/>
                  </w:rPr>
                  <w:t xml:space="preserve">Click here to select an option </w:t>
                </w:r>
                <w:r w:rsidRPr="00A2793C">
                  <w:rPr>
                    <w:rStyle w:val="BlankboxChar"/>
                    <w:rFonts w:ascii="Arial" w:hAnsi="Arial" w:cs="Arial"/>
                  </w:rPr>
                  <w:t>↓</w:t>
                </w:r>
              </w:p>
            </w:tc>
          </w:sdtContent>
        </w:sdt>
      </w:tr>
      <w:tr w:rsidR="0040485C" w:rsidRPr="00A2793C" w14:paraId="656147AE" w14:textId="77777777" w:rsidTr="002363CB">
        <w:tc>
          <w:tcPr>
            <w:tcW w:w="4655" w:type="dxa"/>
          </w:tcPr>
          <w:p w14:paraId="0DD03784" w14:textId="3BEDA35A" w:rsidR="006E62EB" w:rsidRPr="00A2793C" w:rsidRDefault="0040485C" w:rsidP="006E62EB">
            <w:pPr>
              <w:rPr>
                <w:rFonts w:ascii="Verdana" w:hAnsi="Verdana"/>
                <w:sz w:val="24"/>
                <w:szCs w:val="24"/>
              </w:rPr>
            </w:pPr>
            <w:r w:rsidRPr="00A2793C">
              <w:rPr>
                <w:rFonts w:ascii="Verdana" w:hAnsi="Verdana"/>
                <w:sz w:val="24"/>
                <w:szCs w:val="24"/>
              </w:rPr>
              <w:t>Other</w:t>
            </w:r>
            <w:r w:rsidR="006E62EB">
              <w:rPr>
                <w:rFonts w:ascii="Verdana" w:hAnsi="Verdana"/>
                <w:sz w:val="24"/>
                <w:szCs w:val="24"/>
              </w:rPr>
              <w:t>:______________________</w:t>
            </w:r>
          </w:p>
        </w:tc>
        <w:sdt>
          <w:sdtPr>
            <w:rPr>
              <w:rFonts w:ascii="Verdana" w:hAnsi="Verdana"/>
              <w:sz w:val="24"/>
              <w:szCs w:val="24"/>
            </w:rPr>
            <w:id w:val="1007861813"/>
            <w:placeholder>
              <w:docPart w:val="3344402E3949482F815DBB886E91DFE7"/>
            </w:placeholder>
            <w:showingPlcHdr/>
            <w:dropDownList>
              <w:listItem w:value="Choose an item."/>
              <w:listItem w:displayText="1 (Most important)" w:value="1 (Most important)"/>
              <w:listItem w:displayText="2" w:value="2"/>
              <w:listItem w:displayText="3" w:value="3"/>
              <w:listItem w:displayText="4" w:value="4"/>
              <w:listItem w:displayText="5" w:value="5"/>
              <w:listItem w:displayText="6" w:value="6"/>
              <w:listItem w:displayText="7 (least important)" w:value="7 (least important)"/>
            </w:dropDownList>
          </w:sdtPr>
          <w:sdtEndPr/>
          <w:sdtContent>
            <w:tc>
              <w:tcPr>
                <w:tcW w:w="4508" w:type="dxa"/>
              </w:tcPr>
              <w:p w14:paraId="07EE8B43" w14:textId="0387D04A" w:rsidR="0040485C" w:rsidRPr="00A2793C" w:rsidRDefault="0073540E" w:rsidP="0040485C">
                <w:pPr>
                  <w:rPr>
                    <w:rFonts w:ascii="Verdana" w:hAnsi="Verdana"/>
                    <w:sz w:val="24"/>
                    <w:szCs w:val="24"/>
                  </w:rPr>
                </w:pPr>
                <w:r w:rsidRPr="00A2793C">
                  <w:rPr>
                    <w:rStyle w:val="BlankboxChar"/>
                  </w:rPr>
                  <w:t xml:space="preserve">Click here to select an option </w:t>
                </w:r>
                <w:r w:rsidRPr="00A2793C">
                  <w:rPr>
                    <w:rStyle w:val="BlankboxChar"/>
                    <w:rFonts w:ascii="Arial" w:hAnsi="Arial" w:cs="Arial"/>
                  </w:rPr>
                  <w:t>↓</w:t>
                </w:r>
              </w:p>
            </w:tc>
          </w:sdtContent>
        </w:sdt>
      </w:tr>
    </w:tbl>
    <w:p w14:paraId="02C3F8F2" w14:textId="18193B31" w:rsidR="00053921" w:rsidRPr="00053921" w:rsidRDefault="00A70C05" w:rsidP="00053921">
      <w:pPr>
        <w:pStyle w:val="Boxes"/>
        <w:rPr>
          <w:szCs w:val="24"/>
        </w:rPr>
      </w:pPr>
      <w:r w:rsidRPr="0063551F">
        <w:rPr>
          <w:b/>
          <w:szCs w:val="24"/>
        </w:rPr>
        <w:t>Q.</w:t>
      </w:r>
      <w:r w:rsidR="006E62EB">
        <w:rPr>
          <w:b/>
          <w:szCs w:val="24"/>
        </w:rPr>
        <w:t>14</w:t>
      </w:r>
      <w:r w:rsidRPr="00A2793C">
        <w:rPr>
          <w:szCs w:val="24"/>
        </w:rPr>
        <w:t xml:space="preserve"> </w:t>
      </w:r>
      <w:r w:rsidR="00053921" w:rsidRPr="00053921">
        <w:rPr>
          <w:szCs w:val="24"/>
        </w:rPr>
        <w:t xml:space="preserve">We want to create an accountability toolkit that will support organisations to develop their own accountability frameworks. </w:t>
      </w:r>
    </w:p>
    <w:p w14:paraId="241D6EA4" w14:textId="77777777" w:rsidR="00053921" w:rsidRPr="00053921" w:rsidRDefault="00053921" w:rsidP="00053921">
      <w:pPr>
        <w:pStyle w:val="Boxes"/>
        <w:rPr>
          <w:szCs w:val="24"/>
        </w:rPr>
      </w:pPr>
      <w:r w:rsidRPr="00053921">
        <w:rPr>
          <w:szCs w:val="24"/>
        </w:rPr>
        <w:t xml:space="preserve">Their framework should demonstrate how far they can monitor their compliance through effective systems of governance and accountability. </w:t>
      </w:r>
    </w:p>
    <w:p w14:paraId="7D9D9F7C" w14:textId="67453A06" w:rsidR="00B20F96" w:rsidRPr="00A2793C" w:rsidRDefault="00053921" w:rsidP="00053921">
      <w:pPr>
        <w:pStyle w:val="Boxes"/>
        <w:rPr>
          <w:szCs w:val="24"/>
        </w:rPr>
      </w:pPr>
      <w:r w:rsidRPr="00053921">
        <w:rPr>
          <w:szCs w:val="24"/>
        </w:rPr>
        <w:t>Ultimately, their framework should be able to prove their compliance to the ICO, the public and/or business customer.</w:t>
      </w:r>
    </w:p>
    <w:p w14:paraId="4516250C" w14:textId="22FC42BF" w:rsidR="00A70C05" w:rsidRPr="00A2793C" w:rsidRDefault="00A70C05" w:rsidP="005C2159">
      <w:pPr>
        <w:pStyle w:val="Boxes"/>
        <w:rPr>
          <w:szCs w:val="24"/>
        </w:rPr>
      </w:pPr>
      <w:r w:rsidRPr="00A2793C">
        <w:rPr>
          <w:szCs w:val="24"/>
        </w:rPr>
        <w:lastRenderedPageBreak/>
        <w:t>Overall, how helpful do you think our proposed accountability toolkit would be in achieving this aim?</w:t>
      </w:r>
    </w:p>
    <w:p w14:paraId="0B479B94" w14:textId="7CF90F87" w:rsidR="0040485C" w:rsidRPr="00A2793C" w:rsidRDefault="001A3FC0" w:rsidP="00A2793C">
      <w:pPr>
        <w:pStyle w:val="Tablebox"/>
      </w:pPr>
      <w:sdt>
        <w:sdtPr>
          <w:id w:val="-1437597926"/>
          <w:placeholder>
            <w:docPart w:val="6DE971A899AB482BB90CCC5DC5C84D12"/>
          </w:placeholder>
          <w:showingPlcHdr/>
          <w:dropDownList>
            <w:listItem w:value="Choose an item."/>
            <w:listItem w:displayText="Very helpful" w:value="Very helpful"/>
            <w:listItem w:displayText="Helpful" w:value="Helpful"/>
            <w:listItem w:displayText="Neither helpful nor unhelpful" w:value="Neither helpful nor unhelpful"/>
            <w:listItem w:displayText="Unhelpful" w:value="Unhelpful"/>
            <w:listItem w:displayText="Very unhelpful" w:value="Very unhelpful"/>
          </w:dropDownList>
        </w:sdtPr>
        <w:sdtEndPr/>
        <w:sdtContent>
          <w:r w:rsidR="0040485C" w:rsidRPr="0063551F">
            <w:rPr>
              <w:rStyle w:val="BlankboxChar"/>
            </w:rPr>
            <w:t xml:space="preserve">Click here to select an option </w:t>
          </w:r>
          <w:r w:rsidR="0040485C" w:rsidRPr="0063551F">
            <w:rPr>
              <w:rStyle w:val="BlankboxChar"/>
              <w:rFonts w:ascii="Arial" w:hAnsi="Arial" w:cs="Arial"/>
            </w:rPr>
            <w:t>↓</w:t>
          </w:r>
        </w:sdtContent>
      </w:sdt>
    </w:p>
    <w:p w14:paraId="69118C8D" w14:textId="77777777" w:rsidR="002363CB" w:rsidRPr="00A2793C" w:rsidRDefault="002363CB" w:rsidP="002363CB"/>
    <w:p w14:paraId="7ABC6B5F" w14:textId="14B4593A" w:rsidR="00A70C05" w:rsidRPr="00A2793C" w:rsidRDefault="00A70C05" w:rsidP="005C2159">
      <w:pPr>
        <w:pStyle w:val="Boxes"/>
        <w:rPr>
          <w:szCs w:val="24"/>
        </w:rPr>
      </w:pPr>
      <w:r w:rsidRPr="00A2793C">
        <w:rPr>
          <w:b/>
          <w:szCs w:val="24"/>
        </w:rPr>
        <w:t>Q.</w:t>
      </w:r>
      <w:r w:rsidR="006E62EB">
        <w:rPr>
          <w:b/>
          <w:szCs w:val="24"/>
        </w:rPr>
        <w:t>15</w:t>
      </w:r>
      <w:r w:rsidRPr="00A2793C">
        <w:rPr>
          <w:b/>
          <w:szCs w:val="24"/>
        </w:rPr>
        <w:t xml:space="preserve"> </w:t>
      </w:r>
      <w:r w:rsidRPr="00A2793C">
        <w:rPr>
          <w:szCs w:val="24"/>
        </w:rPr>
        <w:t xml:space="preserve">If you wish to make any other </w:t>
      </w:r>
      <w:r w:rsidR="004B6E5E">
        <w:rPr>
          <w:szCs w:val="24"/>
        </w:rPr>
        <w:t>comments</w:t>
      </w:r>
      <w:r w:rsidRPr="00A2793C">
        <w:rPr>
          <w:szCs w:val="24"/>
        </w:rPr>
        <w:t xml:space="preserve"> to help us with our work on accountability, including </w:t>
      </w:r>
      <w:r w:rsidR="004B6E5E">
        <w:rPr>
          <w:szCs w:val="24"/>
        </w:rPr>
        <w:t>comments</w:t>
      </w:r>
      <w:r w:rsidRPr="00A2793C">
        <w:rPr>
          <w:szCs w:val="24"/>
        </w:rPr>
        <w:t xml:space="preserve"> about any other means by which we could offer support regarding the accountability principle, please use the box below.</w:t>
      </w:r>
    </w:p>
    <w:p w14:paraId="3EB30FB9" w14:textId="77777777" w:rsidR="005C2159" w:rsidRPr="00A2793C" w:rsidRDefault="005C2159" w:rsidP="00A2793C">
      <w:pPr>
        <w:pStyle w:val="Tablebox"/>
      </w:pPr>
    </w:p>
    <w:p w14:paraId="0ABBA601" w14:textId="77777777" w:rsidR="00902B21" w:rsidRDefault="00902B21" w:rsidP="005D6E51">
      <w:pPr>
        <w:spacing w:before="240"/>
        <w:rPr>
          <w:rStyle w:val="Heading1Char"/>
        </w:rPr>
      </w:pPr>
    </w:p>
    <w:p w14:paraId="5BDC2D75" w14:textId="77777777" w:rsidR="00902B21" w:rsidRDefault="00902B21" w:rsidP="005D6E51">
      <w:pPr>
        <w:spacing w:before="240"/>
        <w:rPr>
          <w:rStyle w:val="Heading1Char"/>
        </w:rPr>
      </w:pPr>
    </w:p>
    <w:p w14:paraId="31E45DC4" w14:textId="77777777" w:rsidR="006E62EB" w:rsidRDefault="006E62EB" w:rsidP="005D6E51">
      <w:pPr>
        <w:spacing w:before="240"/>
        <w:rPr>
          <w:rStyle w:val="Heading1Char"/>
        </w:rPr>
      </w:pPr>
    </w:p>
    <w:p w14:paraId="20EDF45F" w14:textId="77777777" w:rsidR="006E62EB" w:rsidRDefault="006E62EB" w:rsidP="005D6E51">
      <w:pPr>
        <w:spacing w:before="240"/>
        <w:rPr>
          <w:rStyle w:val="Heading1Char"/>
        </w:rPr>
      </w:pPr>
    </w:p>
    <w:p w14:paraId="63C49945" w14:textId="77777777" w:rsidR="006E62EB" w:rsidRDefault="006E62EB" w:rsidP="005D6E51">
      <w:pPr>
        <w:spacing w:before="240"/>
        <w:rPr>
          <w:rStyle w:val="Heading1Char"/>
        </w:rPr>
      </w:pPr>
    </w:p>
    <w:p w14:paraId="28C8CB14" w14:textId="77777777" w:rsidR="00902B21" w:rsidRDefault="00902B21" w:rsidP="005D6E51">
      <w:pPr>
        <w:spacing w:before="240"/>
        <w:rPr>
          <w:rStyle w:val="Heading1Char"/>
        </w:rPr>
      </w:pPr>
    </w:p>
    <w:p w14:paraId="3A23957C" w14:textId="77777777" w:rsidR="00902B21" w:rsidRDefault="00902B21" w:rsidP="005D6E51">
      <w:pPr>
        <w:spacing w:before="240"/>
        <w:rPr>
          <w:rStyle w:val="Heading1Char"/>
        </w:rPr>
      </w:pPr>
    </w:p>
    <w:p w14:paraId="4F6BA895" w14:textId="77777777" w:rsidR="00C83518" w:rsidRDefault="00A70C05" w:rsidP="005D6E51">
      <w:pPr>
        <w:spacing w:before="240"/>
        <w:rPr>
          <w:rFonts w:ascii="Verdana" w:hAnsi="Verdana"/>
          <w:sz w:val="24"/>
          <w:szCs w:val="24"/>
        </w:rPr>
      </w:pPr>
      <w:r w:rsidRPr="00C83518">
        <w:rPr>
          <w:rStyle w:val="Heading1Char"/>
        </w:rPr>
        <w:t>About you</w:t>
      </w:r>
      <w:r w:rsidRPr="00A2793C">
        <w:rPr>
          <w:rFonts w:ascii="Verdana" w:hAnsi="Verdana"/>
          <w:sz w:val="24"/>
          <w:szCs w:val="24"/>
        </w:rPr>
        <w:t xml:space="preserve"> </w:t>
      </w:r>
    </w:p>
    <w:p w14:paraId="405F79A4" w14:textId="3471F56D" w:rsidR="00A70C05" w:rsidRPr="00A2793C" w:rsidRDefault="004B457C" w:rsidP="005D6E51">
      <w:pPr>
        <w:spacing w:before="240"/>
        <w:rPr>
          <w:rFonts w:ascii="Verdana" w:hAnsi="Verdana"/>
          <w:sz w:val="24"/>
          <w:szCs w:val="24"/>
        </w:rPr>
      </w:pPr>
      <w:r>
        <w:rPr>
          <w:rFonts w:ascii="Verdana" w:hAnsi="Verdana"/>
          <w:sz w:val="24"/>
          <w:szCs w:val="24"/>
        </w:rPr>
        <w:t>This section is o</w:t>
      </w:r>
      <w:r w:rsidR="00A70C05" w:rsidRPr="00A2793C">
        <w:rPr>
          <w:rFonts w:ascii="Verdana" w:hAnsi="Verdana"/>
          <w:sz w:val="24"/>
          <w:szCs w:val="24"/>
        </w:rPr>
        <w:t>ptional – telling us who you are will help us to understand your needs more clearly as we design our guidance products, but you may answer the sur</w:t>
      </w:r>
      <w:r w:rsidR="00FF0E0C">
        <w:rPr>
          <w:rFonts w:ascii="Verdana" w:hAnsi="Verdana"/>
          <w:sz w:val="24"/>
          <w:szCs w:val="24"/>
        </w:rPr>
        <w:t>vey anonymously should you wish</w:t>
      </w:r>
      <w:r w:rsidR="00A70C05" w:rsidRPr="00A2793C">
        <w:rPr>
          <w:rFonts w:ascii="Verdana" w:hAnsi="Verdana"/>
          <w:sz w:val="24"/>
          <w:szCs w:val="24"/>
        </w:rPr>
        <w:t xml:space="preserve">. </w:t>
      </w:r>
    </w:p>
    <w:p w14:paraId="55D7E167" w14:textId="05C6F7C1" w:rsidR="00A70C05" w:rsidRDefault="00A70C05" w:rsidP="004B457C">
      <w:pPr>
        <w:pStyle w:val="Boxes"/>
        <w:spacing w:after="0"/>
        <w:rPr>
          <w:szCs w:val="24"/>
        </w:rPr>
      </w:pPr>
      <w:r w:rsidRPr="00A2793C">
        <w:rPr>
          <w:b/>
          <w:szCs w:val="24"/>
        </w:rPr>
        <w:t>Q.</w:t>
      </w:r>
      <w:r w:rsidR="006E62EB">
        <w:rPr>
          <w:b/>
          <w:szCs w:val="24"/>
        </w:rPr>
        <w:t>16</w:t>
      </w:r>
      <w:r w:rsidRPr="00A2793C">
        <w:rPr>
          <w:b/>
          <w:szCs w:val="24"/>
        </w:rPr>
        <w:t xml:space="preserve"> </w:t>
      </w:r>
      <w:r w:rsidRPr="00A2793C">
        <w:rPr>
          <w:szCs w:val="24"/>
        </w:rPr>
        <w:t>On whose behalf are you responding?</w:t>
      </w:r>
    </w:p>
    <w:p w14:paraId="18338937" w14:textId="6DB645CA" w:rsidR="00FF0E0C" w:rsidRDefault="004B457C" w:rsidP="004B457C">
      <w:pPr>
        <w:pStyle w:val="Boxes"/>
        <w:spacing w:before="0" w:after="0"/>
        <w:rPr>
          <w:i/>
          <w:szCs w:val="24"/>
        </w:rPr>
      </w:pPr>
      <w:r>
        <w:rPr>
          <w:i/>
          <w:szCs w:val="24"/>
        </w:rPr>
        <w:t xml:space="preserve">        (</w:t>
      </w:r>
      <w:r w:rsidR="00FF0E0C" w:rsidRPr="004B457C">
        <w:rPr>
          <w:i/>
          <w:szCs w:val="24"/>
        </w:rPr>
        <w:t>Please delete as appropriate</w:t>
      </w:r>
      <w:r>
        <w:rPr>
          <w:i/>
          <w:szCs w:val="24"/>
        </w:rPr>
        <w:t>)</w:t>
      </w:r>
    </w:p>
    <w:p w14:paraId="0EAF149B" w14:textId="77777777" w:rsidR="004B457C" w:rsidRPr="004B457C" w:rsidRDefault="004B457C" w:rsidP="004B457C">
      <w:pPr>
        <w:pStyle w:val="Boxes"/>
        <w:spacing w:before="0" w:after="0"/>
        <w:rPr>
          <w:i/>
          <w:szCs w:val="24"/>
        </w:rPr>
      </w:pPr>
    </w:p>
    <w:p w14:paraId="55EF09B4" w14:textId="25C05CC2" w:rsidR="00A70C05" w:rsidRPr="00A2793C" w:rsidRDefault="00FF0E0C" w:rsidP="00C83518">
      <w:pPr>
        <w:pStyle w:val="Tablebox"/>
        <w:spacing w:before="0" w:after="0"/>
      </w:pPr>
      <w:r>
        <w:t xml:space="preserve">- </w:t>
      </w:r>
      <w:r w:rsidR="00A70C05" w:rsidRPr="00A2793C">
        <w:t>My own</w:t>
      </w:r>
    </w:p>
    <w:p w14:paraId="4E541DB3" w14:textId="5FB34249" w:rsidR="00A70C05" w:rsidRPr="00A2793C" w:rsidRDefault="00FF0E0C" w:rsidP="00C83518">
      <w:pPr>
        <w:pStyle w:val="Tablebox"/>
        <w:spacing w:before="0" w:after="0"/>
      </w:pPr>
      <w:r>
        <w:t xml:space="preserve">- </w:t>
      </w:r>
      <w:r w:rsidR="00A70C05" w:rsidRPr="00A2793C">
        <w:t>On behalf of an organisation (please specify)</w:t>
      </w:r>
    </w:p>
    <w:p w14:paraId="0C0437AB" w14:textId="7B02D31E" w:rsidR="00A70C05" w:rsidRDefault="00FF0E0C" w:rsidP="00C83518">
      <w:pPr>
        <w:pStyle w:val="Tablebox"/>
        <w:spacing w:before="0" w:after="0"/>
      </w:pPr>
      <w:r>
        <w:t xml:space="preserve">- </w:t>
      </w:r>
      <w:r w:rsidR="00A70C05" w:rsidRPr="00A2793C">
        <w:t>On behalf of a sector or group (please specify)</w:t>
      </w:r>
    </w:p>
    <w:p w14:paraId="25617BFC" w14:textId="77777777" w:rsidR="004B457C" w:rsidRPr="004B457C" w:rsidRDefault="004B457C" w:rsidP="004B457C">
      <w:pPr>
        <w:spacing w:after="0"/>
        <w:rPr>
          <w:sz w:val="2"/>
        </w:rPr>
      </w:pPr>
    </w:p>
    <w:p w14:paraId="18D85438" w14:textId="320D1174" w:rsidR="00A70C05" w:rsidRDefault="00A70C05" w:rsidP="004B457C">
      <w:pPr>
        <w:pStyle w:val="Boxes"/>
        <w:rPr>
          <w:szCs w:val="24"/>
        </w:rPr>
      </w:pPr>
      <w:r w:rsidRPr="00A2793C">
        <w:rPr>
          <w:b/>
          <w:szCs w:val="24"/>
        </w:rPr>
        <w:lastRenderedPageBreak/>
        <w:t>Q.</w:t>
      </w:r>
      <w:r w:rsidR="006E62EB">
        <w:rPr>
          <w:b/>
          <w:szCs w:val="24"/>
        </w:rPr>
        <w:t>17</w:t>
      </w:r>
      <w:r w:rsidRPr="00A2793C">
        <w:rPr>
          <w:b/>
          <w:szCs w:val="24"/>
        </w:rPr>
        <w:t xml:space="preserve"> </w:t>
      </w:r>
      <w:r w:rsidRPr="00A2793C">
        <w:rPr>
          <w:szCs w:val="24"/>
        </w:rPr>
        <w:t>What is your role in your organisation?</w:t>
      </w:r>
    </w:p>
    <w:p w14:paraId="29D4FB9F" w14:textId="7762D3BA" w:rsidR="004B457C" w:rsidRPr="004B457C" w:rsidRDefault="004B457C" w:rsidP="004B457C">
      <w:pPr>
        <w:pStyle w:val="Boxes"/>
        <w:rPr>
          <w:i/>
          <w:szCs w:val="24"/>
        </w:rPr>
      </w:pPr>
      <w:r>
        <w:rPr>
          <w:i/>
          <w:szCs w:val="24"/>
        </w:rPr>
        <w:t xml:space="preserve"> </w:t>
      </w:r>
      <w:r w:rsidRPr="004B457C">
        <w:rPr>
          <w:i/>
          <w:szCs w:val="24"/>
        </w:rPr>
        <w:t>(</w:t>
      </w:r>
      <w:r>
        <w:rPr>
          <w:i/>
          <w:szCs w:val="24"/>
        </w:rPr>
        <w:t>Please</w:t>
      </w:r>
      <w:r w:rsidRPr="004B457C">
        <w:rPr>
          <w:i/>
          <w:szCs w:val="24"/>
        </w:rPr>
        <w:t xml:space="preserve"> delete as appropriate)</w:t>
      </w:r>
    </w:p>
    <w:p w14:paraId="71E69479" w14:textId="260ABAFE" w:rsidR="002A57A7" w:rsidRDefault="002A57A7" w:rsidP="00C83518">
      <w:pPr>
        <w:pStyle w:val="Tablebox"/>
        <w:spacing w:before="0" w:after="0"/>
      </w:pPr>
    </w:p>
    <w:p w14:paraId="3E23AB8E" w14:textId="77777777" w:rsidR="00A70C05" w:rsidRPr="00A2793C" w:rsidRDefault="00A70C05" w:rsidP="00C83518">
      <w:pPr>
        <w:pStyle w:val="Tablebox"/>
        <w:spacing w:before="0" w:after="0"/>
      </w:pPr>
      <w:r w:rsidRPr="00A2793C">
        <w:t xml:space="preserve">Data Protection Officer </w:t>
      </w:r>
    </w:p>
    <w:p w14:paraId="79793DCD" w14:textId="77777777" w:rsidR="00A70C05" w:rsidRPr="00A2793C" w:rsidRDefault="00A70C05" w:rsidP="00C83518">
      <w:pPr>
        <w:pStyle w:val="Tablebox"/>
        <w:spacing w:before="0" w:after="0"/>
      </w:pPr>
      <w:r w:rsidRPr="00A2793C">
        <w:t>Information Security Officer</w:t>
      </w:r>
    </w:p>
    <w:p w14:paraId="3B44CBCC" w14:textId="77777777" w:rsidR="00A70C05" w:rsidRPr="00A2793C" w:rsidRDefault="00A70C05" w:rsidP="00C83518">
      <w:pPr>
        <w:pStyle w:val="Tablebox"/>
        <w:spacing w:before="0" w:after="0"/>
      </w:pPr>
      <w:r w:rsidRPr="00A2793C">
        <w:t>Data Protection Adviser</w:t>
      </w:r>
    </w:p>
    <w:p w14:paraId="594B215B" w14:textId="77777777" w:rsidR="00A70C05" w:rsidRDefault="00A70C05" w:rsidP="00C83518">
      <w:pPr>
        <w:pStyle w:val="Tablebox"/>
        <w:spacing w:before="0" w:after="0"/>
      </w:pPr>
      <w:r w:rsidRPr="00A2793C">
        <w:t>Other (please specify)</w:t>
      </w:r>
    </w:p>
    <w:p w14:paraId="6892D2B6" w14:textId="77777777" w:rsidR="004B457C" w:rsidRPr="004B457C" w:rsidRDefault="004B457C" w:rsidP="004B457C">
      <w:pPr>
        <w:rPr>
          <w:sz w:val="2"/>
        </w:rPr>
      </w:pPr>
    </w:p>
    <w:p w14:paraId="324B8E81" w14:textId="2CA856E1" w:rsidR="00A70C05" w:rsidRDefault="00A70C05" w:rsidP="00A57BC8">
      <w:pPr>
        <w:pStyle w:val="Boxes"/>
        <w:rPr>
          <w:szCs w:val="24"/>
        </w:rPr>
      </w:pPr>
      <w:r w:rsidRPr="00A2793C">
        <w:rPr>
          <w:b/>
          <w:szCs w:val="24"/>
        </w:rPr>
        <w:t>Q.</w:t>
      </w:r>
      <w:r w:rsidR="006E62EB">
        <w:rPr>
          <w:b/>
          <w:szCs w:val="24"/>
        </w:rPr>
        <w:t>18</w:t>
      </w:r>
      <w:r w:rsidRPr="00A2793C">
        <w:rPr>
          <w:szCs w:val="24"/>
        </w:rPr>
        <w:t xml:space="preserve"> What sector do you work in? </w:t>
      </w:r>
      <w:r w:rsidRPr="00A2793C">
        <w:rPr>
          <w:szCs w:val="24"/>
        </w:rPr>
        <w:tab/>
      </w:r>
    </w:p>
    <w:p w14:paraId="7736E9D0" w14:textId="77777777" w:rsidR="00FF0E0C" w:rsidRPr="00A2793C" w:rsidRDefault="00FF0E0C" w:rsidP="00FF0E0C">
      <w:pPr>
        <w:pStyle w:val="Boxes"/>
        <w:rPr>
          <w:szCs w:val="24"/>
        </w:rPr>
      </w:pPr>
      <w:r>
        <w:rPr>
          <w:szCs w:val="24"/>
        </w:rPr>
        <w:t>Please delete as appropriate</w:t>
      </w:r>
    </w:p>
    <w:p w14:paraId="17A6BAAA" w14:textId="77777777" w:rsidR="00A70C05" w:rsidRPr="00A2793C" w:rsidRDefault="00A70C05" w:rsidP="00A2793C">
      <w:pPr>
        <w:pStyle w:val="Tablebox"/>
      </w:pPr>
      <w:r w:rsidRPr="00A2793C">
        <w:t>Public</w:t>
      </w:r>
    </w:p>
    <w:p w14:paraId="7253D064" w14:textId="77777777" w:rsidR="00A70C05" w:rsidRPr="00A2793C" w:rsidRDefault="00A70C05" w:rsidP="00A2793C">
      <w:pPr>
        <w:pStyle w:val="Tablebox"/>
      </w:pPr>
      <w:r w:rsidRPr="00A2793C">
        <w:t xml:space="preserve">Private </w:t>
      </w:r>
    </w:p>
    <w:p w14:paraId="146E74DB" w14:textId="77777777" w:rsidR="00A70C05" w:rsidRPr="00A2793C" w:rsidRDefault="00A70C05" w:rsidP="00A2793C">
      <w:pPr>
        <w:pStyle w:val="Tablebox"/>
      </w:pPr>
      <w:r w:rsidRPr="00A2793C">
        <w:t>Third/Charity/Voluntary</w:t>
      </w:r>
    </w:p>
    <w:p w14:paraId="6C85B805" w14:textId="77777777" w:rsidR="00A70C05" w:rsidRDefault="00A70C05" w:rsidP="004B457C">
      <w:pPr>
        <w:pStyle w:val="Tablebox"/>
        <w:spacing w:before="0"/>
      </w:pPr>
      <w:r w:rsidRPr="00A2793C">
        <w:t>Combination of the above (please specify)</w:t>
      </w:r>
    </w:p>
    <w:p w14:paraId="63AA865A" w14:textId="77777777" w:rsidR="004B457C" w:rsidRPr="004B457C" w:rsidRDefault="004B457C" w:rsidP="004B457C">
      <w:pPr>
        <w:rPr>
          <w:sz w:val="2"/>
        </w:rPr>
      </w:pPr>
    </w:p>
    <w:p w14:paraId="60F17613" w14:textId="369E2596" w:rsidR="00A70C05" w:rsidRDefault="00A70C05" w:rsidP="004B457C">
      <w:pPr>
        <w:pStyle w:val="Boxes"/>
        <w:spacing w:before="0"/>
        <w:rPr>
          <w:szCs w:val="24"/>
        </w:rPr>
      </w:pPr>
      <w:r w:rsidRPr="00A2793C">
        <w:rPr>
          <w:b/>
          <w:szCs w:val="24"/>
        </w:rPr>
        <w:t>Q.</w:t>
      </w:r>
      <w:r w:rsidR="006E62EB">
        <w:rPr>
          <w:b/>
          <w:szCs w:val="24"/>
        </w:rPr>
        <w:t>19</w:t>
      </w:r>
      <w:r w:rsidRPr="00A2793C">
        <w:rPr>
          <w:b/>
          <w:szCs w:val="24"/>
        </w:rPr>
        <w:t xml:space="preserve"> </w:t>
      </w:r>
      <w:r w:rsidRPr="00A2793C">
        <w:rPr>
          <w:szCs w:val="24"/>
        </w:rPr>
        <w:t>How did you find out about this consultation?</w:t>
      </w:r>
    </w:p>
    <w:p w14:paraId="36175768" w14:textId="77777777" w:rsidR="004B457C" w:rsidRDefault="004B457C" w:rsidP="00C83518">
      <w:pPr>
        <w:pStyle w:val="Tablebox"/>
        <w:spacing w:before="0" w:after="0"/>
      </w:pPr>
    </w:p>
    <w:p w14:paraId="38810214" w14:textId="0D8B5344" w:rsidR="004B457C" w:rsidRDefault="001A3FC0" w:rsidP="004B457C">
      <w:pPr>
        <w:pStyle w:val="Tablebox"/>
        <w:tabs>
          <w:tab w:val="left" w:pos="5040"/>
        </w:tabs>
        <w:spacing w:before="0" w:after="0"/>
      </w:pPr>
      <w:sdt>
        <w:sdtPr>
          <w:id w:val="-65107609"/>
          <w:placeholder>
            <w:docPart w:val="DefaultPlaceholder_1081868575"/>
          </w:placeholder>
          <w:comboBox>
            <w:listItem w:value="Choose an item."/>
            <w:listItem w:displayText="ICO’s Twitter account" w:value="ICO’s Twitter account"/>
            <w:listItem w:displayText="ICO’s LinkedIn account" w:value="ICO’s LinkedIn account"/>
            <w:listItem w:displayText="ICO’s Facebook account" w:value="ICO’s Facebook account"/>
            <w:listItem w:displayText="ICO newsletter" w:value="ICO newsletter"/>
            <w:listItem w:displayText="Twitter" w:value="Twitter"/>
            <w:listItem w:displayText="Facebook " w:value="Facebook "/>
            <w:listItem w:displayText="LinkedIn" w:value="LinkedIn"/>
            <w:listItem w:displayText="ICO blog " w:value="ICO blog "/>
            <w:listItem w:displayText="ICO staff member" w:value="ICO staff member"/>
            <w:listItem w:displayText="Colleague" w:value="Colleague"/>
            <w:listItem w:displayText="Other" w:value="Other"/>
          </w:comboBox>
        </w:sdtPr>
        <w:sdtEndPr/>
        <w:sdtContent>
          <w:r w:rsidR="004B457C">
            <w:t>Click here to select an option</w:t>
          </w:r>
        </w:sdtContent>
      </w:sdt>
      <w:r w:rsidR="004B457C">
        <w:tab/>
      </w:r>
    </w:p>
    <w:p w14:paraId="35060556" w14:textId="504270FE" w:rsidR="004B457C" w:rsidRDefault="004B457C" w:rsidP="004B457C">
      <w:pPr>
        <w:pStyle w:val="Tablebox"/>
        <w:tabs>
          <w:tab w:val="left" w:pos="5040"/>
        </w:tabs>
        <w:spacing w:before="0" w:after="0"/>
      </w:pPr>
      <w:r>
        <w:rPr>
          <w:b/>
        </w:rPr>
        <w:t xml:space="preserve">Other:  </w:t>
      </w:r>
      <w:r w:rsidR="00AB3DE7">
        <w:t>_______________</w:t>
      </w:r>
    </w:p>
    <w:p w14:paraId="4BD152B2" w14:textId="77777777" w:rsidR="004B457C" w:rsidRPr="004B457C" w:rsidRDefault="004B457C" w:rsidP="004B457C"/>
    <w:p w14:paraId="283C8F4E" w14:textId="180D1C0B" w:rsidR="00A70C05" w:rsidRPr="00A2793C" w:rsidRDefault="00A70C05" w:rsidP="00A57BC8">
      <w:pPr>
        <w:pStyle w:val="Boxes"/>
        <w:rPr>
          <w:szCs w:val="24"/>
        </w:rPr>
      </w:pPr>
      <w:r w:rsidRPr="00A2793C">
        <w:rPr>
          <w:b/>
          <w:szCs w:val="24"/>
        </w:rPr>
        <w:t>Q.2</w:t>
      </w:r>
      <w:r w:rsidR="006E62EB">
        <w:rPr>
          <w:b/>
          <w:szCs w:val="24"/>
        </w:rPr>
        <w:t>0</w:t>
      </w:r>
      <w:r w:rsidRPr="00A2793C">
        <w:rPr>
          <w:szCs w:val="24"/>
        </w:rPr>
        <w:t xml:space="preserve"> </w:t>
      </w:r>
      <w:r w:rsidR="00FF0E0C" w:rsidRPr="00A2793C">
        <w:rPr>
          <w:szCs w:val="24"/>
        </w:rPr>
        <w:t>As mentioned above, we will be doing further consultation on the accountability toolkit. Please indicate if you would be happy to take part in the next stages of this consultation.</w:t>
      </w:r>
    </w:p>
    <w:sdt>
      <w:sdtPr>
        <w:id w:val="1397099529"/>
        <w:placeholder>
          <w:docPart w:val="DefaultPlaceholder_1081868575"/>
        </w:placeholder>
        <w:showingPlcHdr/>
        <w:comboBox>
          <w:listItem w:value="Choose an item."/>
          <w:listItem w:displayText="Yes" w:value="Yes"/>
          <w:listItem w:displayText="No" w:value="No"/>
        </w:comboBox>
      </w:sdtPr>
      <w:sdtEndPr/>
      <w:sdtContent>
        <w:p w14:paraId="23CDB046" w14:textId="77B6809B" w:rsidR="00FF0E0C" w:rsidRPr="00A2793C" w:rsidRDefault="00FF0E0C" w:rsidP="00A2793C">
          <w:pPr>
            <w:pStyle w:val="Tablebox"/>
          </w:pPr>
          <w:r w:rsidRPr="002F4690">
            <w:rPr>
              <w:rStyle w:val="PlaceholderText"/>
            </w:rPr>
            <w:t>Choose an item.</w:t>
          </w:r>
        </w:p>
      </w:sdtContent>
    </w:sdt>
    <w:p w14:paraId="10BF47E5" w14:textId="1B73F165" w:rsidR="00A70C05" w:rsidRPr="00A2793C" w:rsidRDefault="00A70C05" w:rsidP="00A57BC8">
      <w:pPr>
        <w:pStyle w:val="Boxes"/>
        <w:rPr>
          <w:szCs w:val="24"/>
        </w:rPr>
      </w:pPr>
      <w:r w:rsidRPr="00A2793C">
        <w:rPr>
          <w:b/>
          <w:szCs w:val="24"/>
        </w:rPr>
        <w:t>Q.2</w:t>
      </w:r>
      <w:r w:rsidR="006E62EB">
        <w:rPr>
          <w:b/>
          <w:szCs w:val="24"/>
        </w:rPr>
        <w:t>1</w:t>
      </w:r>
      <w:r w:rsidRPr="00A2793C">
        <w:rPr>
          <w:b/>
          <w:szCs w:val="24"/>
        </w:rPr>
        <w:t xml:space="preserve"> </w:t>
      </w:r>
      <w:r w:rsidRPr="00A2793C">
        <w:rPr>
          <w:szCs w:val="24"/>
        </w:rPr>
        <w:t>If YES,</w:t>
      </w:r>
      <w:r w:rsidRPr="00A2793C">
        <w:rPr>
          <w:b/>
          <w:szCs w:val="24"/>
        </w:rPr>
        <w:t xml:space="preserve"> </w:t>
      </w:r>
      <w:r w:rsidRPr="00A2793C">
        <w:rPr>
          <w:szCs w:val="24"/>
        </w:rPr>
        <w:t>please let us know how you would like to be contacted.</w:t>
      </w:r>
    </w:p>
    <w:p w14:paraId="1535D5BD" w14:textId="1CEBEC77" w:rsidR="00A70C05" w:rsidRPr="00A2793C" w:rsidRDefault="00A70C05" w:rsidP="00A2793C">
      <w:pPr>
        <w:pStyle w:val="Tablebox"/>
      </w:pPr>
      <w:r w:rsidRPr="00A2793C">
        <w:lastRenderedPageBreak/>
        <w:t>Q.2</w:t>
      </w:r>
      <w:r w:rsidR="006E62EB">
        <w:t>1</w:t>
      </w:r>
      <w:r w:rsidRPr="00A2793C">
        <w:t>A. Name:</w:t>
      </w:r>
    </w:p>
    <w:p w14:paraId="4D557A51" w14:textId="1FC6C777" w:rsidR="00A70C05" w:rsidRPr="00A2793C" w:rsidRDefault="00A70C05" w:rsidP="00A2793C">
      <w:pPr>
        <w:pStyle w:val="Tablebox"/>
      </w:pPr>
      <w:r w:rsidRPr="00A2793C">
        <w:t>Q.2</w:t>
      </w:r>
      <w:r w:rsidR="006E62EB">
        <w:t>1</w:t>
      </w:r>
      <w:r w:rsidRPr="00A2793C">
        <w:t>B. Email (optional):</w:t>
      </w:r>
    </w:p>
    <w:p w14:paraId="63425A47" w14:textId="68D625B1" w:rsidR="00A70C05" w:rsidRPr="00A2793C" w:rsidRDefault="00A70C05" w:rsidP="00A2793C">
      <w:pPr>
        <w:pStyle w:val="Tablebox"/>
      </w:pPr>
      <w:r w:rsidRPr="00A2793C">
        <w:t>Q.2</w:t>
      </w:r>
      <w:r w:rsidR="006E62EB">
        <w:t>1</w:t>
      </w:r>
      <w:r w:rsidRPr="00A2793C">
        <w:t xml:space="preserve">C. Phone (optional): </w:t>
      </w:r>
    </w:p>
    <w:p w14:paraId="27F38181" w14:textId="77777777" w:rsidR="00A70C05" w:rsidRPr="00A2793C" w:rsidRDefault="00A70C05" w:rsidP="005D6E51">
      <w:pPr>
        <w:spacing w:before="240"/>
        <w:rPr>
          <w:rFonts w:ascii="Verdana" w:hAnsi="Verdana"/>
          <w:b/>
          <w:sz w:val="24"/>
          <w:szCs w:val="24"/>
        </w:rPr>
      </w:pPr>
    </w:p>
    <w:p w14:paraId="620DB5DC" w14:textId="77777777" w:rsidR="00585725" w:rsidRPr="00A2793C" w:rsidRDefault="00585725" w:rsidP="005D6E51">
      <w:pPr>
        <w:spacing w:before="240"/>
        <w:rPr>
          <w:rFonts w:ascii="Verdana" w:hAnsi="Verdana"/>
          <w:sz w:val="24"/>
          <w:szCs w:val="24"/>
        </w:rPr>
      </w:pPr>
    </w:p>
    <w:sectPr w:rsidR="00585725" w:rsidRPr="00A2793C" w:rsidSect="0092480E">
      <w:footerReference w:type="default" r:id="rId18"/>
      <w:pgSz w:w="11906" w:h="16838"/>
      <w:pgMar w:top="993"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24CFCD" w16cid:durableId="2151BF81"/>
  <w16cid:commentId w16cid:paraId="7329B0F6" w16cid:durableId="2151C644"/>
  <w16cid:commentId w16cid:paraId="45040B64" w16cid:durableId="2151BD54"/>
  <w16cid:commentId w16cid:paraId="4B40C0D4" w16cid:durableId="2151C688"/>
  <w16cid:commentId w16cid:paraId="4B49D9A5" w16cid:durableId="2151BE09"/>
  <w16cid:commentId w16cid:paraId="3DF6AF13" w16cid:durableId="2151C69F"/>
  <w16cid:commentId w16cid:paraId="1B6C9E08" w16cid:durableId="2151C0E8"/>
  <w16cid:commentId w16cid:paraId="31C1949B" w16cid:durableId="2151C6F5"/>
  <w16cid:commentId w16cid:paraId="53F48062" w16cid:durableId="2151BD99"/>
  <w16cid:commentId w16cid:paraId="2C86481D" w16cid:durableId="2151C7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8D168" w14:textId="77777777" w:rsidR="001A3FC0" w:rsidRDefault="001A3FC0" w:rsidP="000C7391">
      <w:pPr>
        <w:spacing w:after="0" w:line="240" w:lineRule="auto"/>
      </w:pPr>
      <w:r>
        <w:separator/>
      </w:r>
    </w:p>
  </w:endnote>
  <w:endnote w:type="continuationSeparator" w:id="0">
    <w:p w14:paraId="7439DDC6" w14:textId="77777777" w:rsidR="001A3FC0" w:rsidRDefault="001A3FC0" w:rsidP="000C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812143"/>
      <w:docPartObj>
        <w:docPartGallery w:val="Page Numbers (Bottom of Page)"/>
        <w:docPartUnique/>
      </w:docPartObj>
    </w:sdtPr>
    <w:sdtEndPr/>
    <w:sdtContent>
      <w:sdt>
        <w:sdtPr>
          <w:id w:val="-1769616900"/>
          <w:docPartObj>
            <w:docPartGallery w:val="Page Numbers (Top of Page)"/>
            <w:docPartUnique/>
          </w:docPartObj>
        </w:sdtPr>
        <w:sdtEndPr/>
        <w:sdtContent>
          <w:p w14:paraId="7B2AD0AF" w14:textId="4AA62DB2" w:rsidR="00B1701A" w:rsidRDefault="00B170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20C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20C8">
              <w:rPr>
                <w:b/>
                <w:bCs/>
                <w:noProof/>
              </w:rPr>
              <w:t>17</w:t>
            </w:r>
            <w:r>
              <w:rPr>
                <w:b/>
                <w:bCs/>
                <w:sz w:val="24"/>
                <w:szCs w:val="24"/>
              </w:rPr>
              <w:fldChar w:fldCharType="end"/>
            </w:r>
          </w:p>
        </w:sdtContent>
      </w:sdt>
    </w:sdtContent>
  </w:sdt>
  <w:p w14:paraId="524F8E09" w14:textId="77777777" w:rsidR="00B1701A" w:rsidRDefault="00B17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F1240" w14:textId="77777777" w:rsidR="001A3FC0" w:rsidRDefault="001A3FC0" w:rsidP="000C7391">
      <w:pPr>
        <w:spacing w:after="0" w:line="240" w:lineRule="auto"/>
      </w:pPr>
      <w:r>
        <w:separator/>
      </w:r>
    </w:p>
  </w:footnote>
  <w:footnote w:type="continuationSeparator" w:id="0">
    <w:p w14:paraId="6CB1E626" w14:textId="77777777" w:rsidR="001A3FC0" w:rsidRDefault="001A3FC0" w:rsidP="000C7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C21"/>
    <w:multiLevelType w:val="hybridMultilevel"/>
    <w:tmpl w:val="1CCC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048DC"/>
    <w:multiLevelType w:val="hybridMultilevel"/>
    <w:tmpl w:val="C8FE4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96484"/>
    <w:multiLevelType w:val="hybridMultilevel"/>
    <w:tmpl w:val="EFD0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597D0E"/>
    <w:multiLevelType w:val="hybridMultilevel"/>
    <w:tmpl w:val="8A52EB90"/>
    <w:lvl w:ilvl="0" w:tplc="08090001">
      <w:start w:val="1"/>
      <w:numFmt w:val="bullet"/>
      <w:lvlText w:val=""/>
      <w:lvlJc w:val="left"/>
      <w:pPr>
        <w:ind w:left="2849"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4289" w:hanging="360"/>
      </w:pPr>
      <w:rPr>
        <w:rFonts w:ascii="Wingdings" w:hAnsi="Wingdings" w:hint="default"/>
      </w:rPr>
    </w:lvl>
    <w:lvl w:ilvl="3" w:tplc="08090001" w:tentative="1">
      <w:start w:val="1"/>
      <w:numFmt w:val="bullet"/>
      <w:lvlText w:val=""/>
      <w:lvlJc w:val="left"/>
      <w:pPr>
        <w:ind w:left="5009" w:hanging="360"/>
      </w:pPr>
      <w:rPr>
        <w:rFonts w:ascii="Symbol" w:hAnsi="Symbol" w:hint="default"/>
      </w:rPr>
    </w:lvl>
    <w:lvl w:ilvl="4" w:tplc="08090003" w:tentative="1">
      <w:start w:val="1"/>
      <w:numFmt w:val="bullet"/>
      <w:lvlText w:val="o"/>
      <w:lvlJc w:val="left"/>
      <w:pPr>
        <w:ind w:left="5729" w:hanging="360"/>
      </w:pPr>
      <w:rPr>
        <w:rFonts w:ascii="Courier New" w:hAnsi="Courier New" w:cs="Courier New" w:hint="default"/>
      </w:rPr>
    </w:lvl>
    <w:lvl w:ilvl="5" w:tplc="08090005" w:tentative="1">
      <w:start w:val="1"/>
      <w:numFmt w:val="bullet"/>
      <w:lvlText w:val=""/>
      <w:lvlJc w:val="left"/>
      <w:pPr>
        <w:ind w:left="6449" w:hanging="360"/>
      </w:pPr>
      <w:rPr>
        <w:rFonts w:ascii="Wingdings" w:hAnsi="Wingdings" w:hint="default"/>
      </w:rPr>
    </w:lvl>
    <w:lvl w:ilvl="6" w:tplc="08090001" w:tentative="1">
      <w:start w:val="1"/>
      <w:numFmt w:val="bullet"/>
      <w:lvlText w:val=""/>
      <w:lvlJc w:val="left"/>
      <w:pPr>
        <w:ind w:left="7169" w:hanging="360"/>
      </w:pPr>
      <w:rPr>
        <w:rFonts w:ascii="Symbol" w:hAnsi="Symbol" w:hint="default"/>
      </w:rPr>
    </w:lvl>
    <w:lvl w:ilvl="7" w:tplc="08090003" w:tentative="1">
      <w:start w:val="1"/>
      <w:numFmt w:val="bullet"/>
      <w:lvlText w:val="o"/>
      <w:lvlJc w:val="left"/>
      <w:pPr>
        <w:ind w:left="7889" w:hanging="360"/>
      </w:pPr>
      <w:rPr>
        <w:rFonts w:ascii="Courier New" w:hAnsi="Courier New" w:cs="Courier New" w:hint="default"/>
      </w:rPr>
    </w:lvl>
    <w:lvl w:ilvl="8" w:tplc="08090005" w:tentative="1">
      <w:start w:val="1"/>
      <w:numFmt w:val="bullet"/>
      <w:lvlText w:val=""/>
      <w:lvlJc w:val="left"/>
      <w:pPr>
        <w:ind w:left="8609" w:hanging="360"/>
      </w:pPr>
      <w:rPr>
        <w:rFonts w:ascii="Wingdings" w:hAnsi="Wingdings" w:hint="default"/>
      </w:rPr>
    </w:lvl>
  </w:abstractNum>
  <w:abstractNum w:abstractNumId="4">
    <w:nsid w:val="160B69C1"/>
    <w:multiLevelType w:val="hybridMultilevel"/>
    <w:tmpl w:val="C4BE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166E17"/>
    <w:multiLevelType w:val="hybridMultilevel"/>
    <w:tmpl w:val="6E0063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BC4F42"/>
    <w:multiLevelType w:val="hybridMultilevel"/>
    <w:tmpl w:val="B87E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492B59"/>
    <w:multiLevelType w:val="hybridMultilevel"/>
    <w:tmpl w:val="6478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1C5FB3"/>
    <w:multiLevelType w:val="hybridMultilevel"/>
    <w:tmpl w:val="1EF2A1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DF745E0"/>
    <w:multiLevelType w:val="hybridMultilevel"/>
    <w:tmpl w:val="CB4235F0"/>
    <w:lvl w:ilvl="0" w:tplc="866C4D52">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7B0F00"/>
    <w:multiLevelType w:val="hybridMultilevel"/>
    <w:tmpl w:val="528AF1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388446D"/>
    <w:multiLevelType w:val="hybridMultilevel"/>
    <w:tmpl w:val="8DC8D9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EF35B3"/>
    <w:multiLevelType w:val="hybridMultilevel"/>
    <w:tmpl w:val="8CE0D2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4A6A40"/>
    <w:multiLevelType w:val="hybridMultilevel"/>
    <w:tmpl w:val="BD4EEFA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4">
    <w:nsid w:val="27577C04"/>
    <w:multiLevelType w:val="hybridMultilevel"/>
    <w:tmpl w:val="95066B68"/>
    <w:lvl w:ilvl="0" w:tplc="BE845C12">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083379"/>
    <w:multiLevelType w:val="hybridMultilevel"/>
    <w:tmpl w:val="C22219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64409C"/>
    <w:multiLevelType w:val="hybridMultilevel"/>
    <w:tmpl w:val="BA40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EB2807"/>
    <w:multiLevelType w:val="hybridMultilevel"/>
    <w:tmpl w:val="6B1460C0"/>
    <w:lvl w:ilvl="0" w:tplc="0EC4D134">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3F50474"/>
    <w:multiLevelType w:val="hybridMultilevel"/>
    <w:tmpl w:val="2B84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BC0CE3"/>
    <w:multiLevelType w:val="hybridMultilevel"/>
    <w:tmpl w:val="226AB30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7B28D5"/>
    <w:multiLevelType w:val="hybridMultilevel"/>
    <w:tmpl w:val="41000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569" w:hanging="360"/>
      </w:pPr>
      <w:rPr>
        <w:rFonts w:ascii="Courier New" w:hAnsi="Courier New" w:cs="Courier New" w:hint="default"/>
      </w:rPr>
    </w:lvl>
    <w:lvl w:ilvl="2" w:tplc="08090005" w:tentative="1">
      <w:start w:val="1"/>
      <w:numFmt w:val="bullet"/>
      <w:lvlText w:val=""/>
      <w:lvlJc w:val="left"/>
      <w:pPr>
        <w:ind w:left="4289" w:hanging="360"/>
      </w:pPr>
      <w:rPr>
        <w:rFonts w:ascii="Wingdings" w:hAnsi="Wingdings" w:hint="default"/>
      </w:rPr>
    </w:lvl>
    <w:lvl w:ilvl="3" w:tplc="08090001" w:tentative="1">
      <w:start w:val="1"/>
      <w:numFmt w:val="bullet"/>
      <w:lvlText w:val=""/>
      <w:lvlJc w:val="left"/>
      <w:pPr>
        <w:ind w:left="5009" w:hanging="360"/>
      </w:pPr>
      <w:rPr>
        <w:rFonts w:ascii="Symbol" w:hAnsi="Symbol" w:hint="default"/>
      </w:rPr>
    </w:lvl>
    <w:lvl w:ilvl="4" w:tplc="08090003" w:tentative="1">
      <w:start w:val="1"/>
      <w:numFmt w:val="bullet"/>
      <w:lvlText w:val="o"/>
      <w:lvlJc w:val="left"/>
      <w:pPr>
        <w:ind w:left="5729" w:hanging="360"/>
      </w:pPr>
      <w:rPr>
        <w:rFonts w:ascii="Courier New" w:hAnsi="Courier New" w:cs="Courier New" w:hint="default"/>
      </w:rPr>
    </w:lvl>
    <w:lvl w:ilvl="5" w:tplc="08090005" w:tentative="1">
      <w:start w:val="1"/>
      <w:numFmt w:val="bullet"/>
      <w:lvlText w:val=""/>
      <w:lvlJc w:val="left"/>
      <w:pPr>
        <w:ind w:left="6449" w:hanging="360"/>
      </w:pPr>
      <w:rPr>
        <w:rFonts w:ascii="Wingdings" w:hAnsi="Wingdings" w:hint="default"/>
      </w:rPr>
    </w:lvl>
    <w:lvl w:ilvl="6" w:tplc="08090001" w:tentative="1">
      <w:start w:val="1"/>
      <w:numFmt w:val="bullet"/>
      <w:lvlText w:val=""/>
      <w:lvlJc w:val="left"/>
      <w:pPr>
        <w:ind w:left="7169" w:hanging="360"/>
      </w:pPr>
      <w:rPr>
        <w:rFonts w:ascii="Symbol" w:hAnsi="Symbol" w:hint="default"/>
      </w:rPr>
    </w:lvl>
    <w:lvl w:ilvl="7" w:tplc="08090003" w:tentative="1">
      <w:start w:val="1"/>
      <w:numFmt w:val="bullet"/>
      <w:lvlText w:val="o"/>
      <w:lvlJc w:val="left"/>
      <w:pPr>
        <w:ind w:left="7889" w:hanging="360"/>
      </w:pPr>
      <w:rPr>
        <w:rFonts w:ascii="Courier New" w:hAnsi="Courier New" w:cs="Courier New" w:hint="default"/>
      </w:rPr>
    </w:lvl>
    <w:lvl w:ilvl="8" w:tplc="08090005" w:tentative="1">
      <w:start w:val="1"/>
      <w:numFmt w:val="bullet"/>
      <w:lvlText w:val=""/>
      <w:lvlJc w:val="left"/>
      <w:pPr>
        <w:ind w:left="8609" w:hanging="360"/>
      </w:pPr>
      <w:rPr>
        <w:rFonts w:ascii="Wingdings" w:hAnsi="Wingdings" w:hint="default"/>
      </w:rPr>
    </w:lvl>
  </w:abstractNum>
  <w:abstractNum w:abstractNumId="21">
    <w:nsid w:val="3E701966"/>
    <w:multiLevelType w:val="hybridMultilevel"/>
    <w:tmpl w:val="CB4235F0"/>
    <w:lvl w:ilvl="0" w:tplc="866C4D52">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4732A8"/>
    <w:multiLevelType w:val="hybridMultilevel"/>
    <w:tmpl w:val="4AE4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5D3B80"/>
    <w:multiLevelType w:val="hybridMultilevel"/>
    <w:tmpl w:val="9BB86B54"/>
    <w:lvl w:ilvl="0" w:tplc="759EB3DA">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4562F0"/>
    <w:multiLevelType w:val="hybridMultilevel"/>
    <w:tmpl w:val="ABD4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0074E1"/>
    <w:multiLevelType w:val="hybridMultilevel"/>
    <w:tmpl w:val="56CC45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0EF32E1"/>
    <w:multiLevelType w:val="hybridMultilevel"/>
    <w:tmpl w:val="318AE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442737"/>
    <w:multiLevelType w:val="hybridMultilevel"/>
    <w:tmpl w:val="7A06BE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EF525EB"/>
    <w:multiLevelType w:val="hybridMultilevel"/>
    <w:tmpl w:val="AC84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F67BC1"/>
    <w:multiLevelType w:val="hybridMultilevel"/>
    <w:tmpl w:val="E2AA31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FC6C84"/>
    <w:multiLevelType w:val="hybridMultilevel"/>
    <w:tmpl w:val="B2C0F16C"/>
    <w:lvl w:ilvl="0" w:tplc="A9A6DA48">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E430C8"/>
    <w:multiLevelType w:val="hybridMultilevel"/>
    <w:tmpl w:val="29343710"/>
    <w:lvl w:ilvl="0" w:tplc="BE845C12">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145D61"/>
    <w:multiLevelType w:val="hybridMultilevel"/>
    <w:tmpl w:val="418E426A"/>
    <w:lvl w:ilvl="0" w:tplc="114CE150">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6961F5"/>
    <w:multiLevelType w:val="hybridMultilevel"/>
    <w:tmpl w:val="80EC5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70203FF"/>
    <w:multiLevelType w:val="hybridMultilevel"/>
    <w:tmpl w:val="1F7C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486B0D"/>
    <w:multiLevelType w:val="hybridMultilevel"/>
    <w:tmpl w:val="2C74B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AC5A19"/>
    <w:multiLevelType w:val="hybridMultilevel"/>
    <w:tmpl w:val="8F286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6445A9"/>
    <w:multiLevelType w:val="hybridMultilevel"/>
    <w:tmpl w:val="344499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A8C574E"/>
    <w:multiLevelType w:val="hybridMultilevel"/>
    <w:tmpl w:val="0E064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569" w:hanging="360"/>
      </w:pPr>
      <w:rPr>
        <w:rFonts w:ascii="Courier New" w:hAnsi="Courier New" w:cs="Courier New" w:hint="default"/>
      </w:rPr>
    </w:lvl>
    <w:lvl w:ilvl="2" w:tplc="08090005" w:tentative="1">
      <w:start w:val="1"/>
      <w:numFmt w:val="bullet"/>
      <w:lvlText w:val=""/>
      <w:lvlJc w:val="left"/>
      <w:pPr>
        <w:ind w:left="4289" w:hanging="360"/>
      </w:pPr>
      <w:rPr>
        <w:rFonts w:ascii="Wingdings" w:hAnsi="Wingdings" w:hint="default"/>
      </w:rPr>
    </w:lvl>
    <w:lvl w:ilvl="3" w:tplc="08090001" w:tentative="1">
      <w:start w:val="1"/>
      <w:numFmt w:val="bullet"/>
      <w:lvlText w:val=""/>
      <w:lvlJc w:val="left"/>
      <w:pPr>
        <w:ind w:left="5009" w:hanging="360"/>
      </w:pPr>
      <w:rPr>
        <w:rFonts w:ascii="Symbol" w:hAnsi="Symbol" w:hint="default"/>
      </w:rPr>
    </w:lvl>
    <w:lvl w:ilvl="4" w:tplc="08090003" w:tentative="1">
      <w:start w:val="1"/>
      <w:numFmt w:val="bullet"/>
      <w:lvlText w:val="o"/>
      <w:lvlJc w:val="left"/>
      <w:pPr>
        <w:ind w:left="5729" w:hanging="360"/>
      </w:pPr>
      <w:rPr>
        <w:rFonts w:ascii="Courier New" w:hAnsi="Courier New" w:cs="Courier New" w:hint="default"/>
      </w:rPr>
    </w:lvl>
    <w:lvl w:ilvl="5" w:tplc="08090005" w:tentative="1">
      <w:start w:val="1"/>
      <w:numFmt w:val="bullet"/>
      <w:lvlText w:val=""/>
      <w:lvlJc w:val="left"/>
      <w:pPr>
        <w:ind w:left="6449" w:hanging="360"/>
      </w:pPr>
      <w:rPr>
        <w:rFonts w:ascii="Wingdings" w:hAnsi="Wingdings" w:hint="default"/>
      </w:rPr>
    </w:lvl>
    <w:lvl w:ilvl="6" w:tplc="08090001" w:tentative="1">
      <w:start w:val="1"/>
      <w:numFmt w:val="bullet"/>
      <w:lvlText w:val=""/>
      <w:lvlJc w:val="left"/>
      <w:pPr>
        <w:ind w:left="7169" w:hanging="360"/>
      </w:pPr>
      <w:rPr>
        <w:rFonts w:ascii="Symbol" w:hAnsi="Symbol" w:hint="default"/>
      </w:rPr>
    </w:lvl>
    <w:lvl w:ilvl="7" w:tplc="08090003" w:tentative="1">
      <w:start w:val="1"/>
      <w:numFmt w:val="bullet"/>
      <w:lvlText w:val="o"/>
      <w:lvlJc w:val="left"/>
      <w:pPr>
        <w:ind w:left="7889" w:hanging="360"/>
      </w:pPr>
      <w:rPr>
        <w:rFonts w:ascii="Courier New" w:hAnsi="Courier New" w:cs="Courier New" w:hint="default"/>
      </w:rPr>
    </w:lvl>
    <w:lvl w:ilvl="8" w:tplc="08090005" w:tentative="1">
      <w:start w:val="1"/>
      <w:numFmt w:val="bullet"/>
      <w:lvlText w:val=""/>
      <w:lvlJc w:val="left"/>
      <w:pPr>
        <w:ind w:left="8609" w:hanging="360"/>
      </w:pPr>
      <w:rPr>
        <w:rFonts w:ascii="Wingdings" w:hAnsi="Wingdings" w:hint="default"/>
      </w:rPr>
    </w:lvl>
  </w:abstractNum>
  <w:abstractNum w:abstractNumId="39">
    <w:nsid w:val="6F8C0C3C"/>
    <w:multiLevelType w:val="hybridMultilevel"/>
    <w:tmpl w:val="0FBAB5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77402A"/>
    <w:multiLevelType w:val="hybridMultilevel"/>
    <w:tmpl w:val="B56C89F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C9C4BB4"/>
    <w:multiLevelType w:val="hybridMultilevel"/>
    <w:tmpl w:val="05F83CFC"/>
    <w:lvl w:ilvl="0" w:tplc="7890BD2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B236DE"/>
    <w:multiLevelType w:val="hybridMultilevel"/>
    <w:tmpl w:val="1DE8D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26"/>
  </w:num>
  <w:num w:numId="3">
    <w:abstractNumId w:val="1"/>
  </w:num>
  <w:num w:numId="4">
    <w:abstractNumId w:val="32"/>
  </w:num>
  <w:num w:numId="5">
    <w:abstractNumId w:val="21"/>
  </w:num>
  <w:num w:numId="6">
    <w:abstractNumId w:val="9"/>
  </w:num>
  <w:num w:numId="7">
    <w:abstractNumId w:val="42"/>
  </w:num>
  <w:num w:numId="8">
    <w:abstractNumId w:val="13"/>
  </w:num>
  <w:num w:numId="9">
    <w:abstractNumId w:val="38"/>
  </w:num>
  <w:num w:numId="10">
    <w:abstractNumId w:val="20"/>
  </w:num>
  <w:num w:numId="11">
    <w:abstractNumId w:val="3"/>
  </w:num>
  <w:num w:numId="12">
    <w:abstractNumId w:val="16"/>
  </w:num>
  <w:num w:numId="13">
    <w:abstractNumId w:val="11"/>
  </w:num>
  <w:num w:numId="14">
    <w:abstractNumId w:val="33"/>
  </w:num>
  <w:num w:numId="15">
    <w:abstractNumId w:val="14"/>
  </w:num>
  <w:num w:numId="16">
    <w:abstractNumId w:val="31"/>
  </w:num>
  <w:num w:numId="17">
    <w:abstractNumId w:val="40"/>
  </w:num>
  <w:num w:numId="18">
    <w:abstractNumId w:val="27"/>
  </w:num>
  <w:num w:numId="19">
    <w:abstractNumId w:val="19"/>
  </w:num>
  <w:num w:numId="20">
    <w:abstractNumId w:val="5"/>
  </w:num>
  <w:num w:numId="21">
    <w:abstractNumId w:val="8"/>
  </w:num>
  <w:num w:numId="22">
    <w:abstractNumId w:val="25"/>
  </w:num>
  <w:num w:numId="23">
    <w:abstractNumId w:val="37"/>
  </w:num>
  <w:num w:numId="24">
    <w:abstractNumId w:val="29"/>
  </w:num>
  <w:num w:numId="25">
    <w:abstractNumId w:val="12"/>
  </w:num>
  <w:num w:numId="26">
    <w:abstractNumId w:val="22"/>
  </w:num>
  <w:num w:numId="27">
    <w:abstractNumId w:val="15"/>
  </w:num>
  <w:num w:numId="28">
    <w:abstractNumId w:val="39"/>
  </w:num>
  <w:num w:numId="29">
    <w:abstractNumId w:val="10"/>
  </w:num>
  <w:num w:numId="30">
    <w:abstractNumId w:val="36"/>
  </w:num>
  <w:num w:numId="31">
    <w:abstractNumId w:val="17"/>
  </w:num>
  <w:num w:numId="32">
    <w:abstractNumId w:val="23"/>
  </w:num>
  <w:num w:numId="33">
    <w:abstractNumId w:val="34"/>
  </w:num>
  <w:num w:numId="34">
    <w:abstractNumId w:val="28"/>
  </w:num>
  <w:num w:numId="35">
    <w:abstractNumId w:val="30"/>
  </w:num>
  <w:num w:numId="36">
    <w:abstractNumId w:val="0"/>
  </w:num>
  <w:num w:numId="37">
    <w:abstractNumId w:val="18"/>
  </w:num>
  <w:num w:numId="38">
    <w:abstractNumId w:val="2"/>
  </w:num>
  <w:num w:numId="39">
    <w:abstractNumId w:val="4"/>
  </w:num>
  <w:num w:numId="40">
    <w:abstractNumId w:val="24"/>
  </w:num>
  <w:num w:numId="41">
    <w:abstractNumId w:val="7"/>
  </w:num>
  <w:num w:numId="42">
    <w:abstractNumId w:val="6"/>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0"/>
    <w:rsid w:val="00006072"/>
    <w:rsid w:val="00010D18"/>
    <w:rsid w:val="0001115D"/>
    <w:rsid w:val="00011852"/>
    <w:rsid w:val="00013ECF"/>
    <w:rsid w:val="00014323"/>
    <w:rsid w:val="00014B45"/>
    <w:rsid w:val="000150A7"/>
    <w:rsid w:val="00016601"/>
    <w:rsid w:val="00020989"/>
    <w:rsid w:val="00022A25"/>
    <w:rsid w:val="00022CEA"/>
    <w:rsid w:val="00024E82"/>
    <w:rsid w:val="00026278"/>
    <w:rsid w:val="00027948"/>
    <w:rsid w:val="000327C3"/>
    <w:rsid w:val="00034EF1"/>
    <w:rsid w:val="0003597A"/>
    <w:rsid w:val="00037442"/>
    <w:rsid w:val="0003764F"/>
    <w:rsid w:val="000421EF"/>
    <w:rsid w:val="00045E87"/>
    <w:rsid w:val="00046ACF"/>
    <w:rsid w:val="00046D3E"/>
    <w:rsid w:val="0004760E"/>
    <w:rsid w:val="00052643"/>
    <w:rsid w:val="00053921"/>
    <w:rsid w:val="00053E69"/>
    <w:rsid w:val="00061E20"/>
    <w:rsid w:val="00064678"/>
    <w:rsid w:val="00066003"/>
    <w:rsid w:val="0006605D"/>
    <w:rsid w:val="00073989"/>
    <w:rsid w:val="00076CE1"/>
    <w:rsid w:val="00080BF5"/>
    <w:rsid w:val="00081D9F"/>
    <w:rsid w:val="0008290F"/>
    <w:rsid w:val="0009525D"/>
    <w:rsid w:val="00095455"/>
    <w:rsid w:val="00095669"/>
    <w:rsid w:val="000958D3"/>
    <w:rsid w:val="00095D2A"/>
    <w:rsid w:val="000A17AB"/>
    <w:rsid w:val="000A2B38"/>
    <w:rsid w:val="000B1202"/>
    <w:rsid w:val="000B4B2C"/>
    <w:rsid w:val="000B5CF3"/>
    <w:rsid w:val="000C081A"/>
    <w:rsid w:val="000C4B4D"/>
    <w:rsid w:val="000C6BB6"/>
    <w:rsid w:val="000C7391"/>
    <w:rsid w:val="000D064D"/>
    <w:rsid w:val="000D13A8"/>
    <w:rsid w:val="000D446B"/>
    <w:rsid w:val="000D770D"/>
    <w:rsid w:val="000E2115"/>
    <w:rsid w:val="000E4BA6"/>
    <w:rsid w:val="000F0A90"/>
    <w:rsid w:val="000F58F0"/>
    <w:rsid w:val="00100364"/>
    <w:rsid w:val="001011E3"/>
    <w:rsid w:val="001079DE"/>
    <w:rsid w:val="001102D3"/>
    <w:rsid w:val="00110C5E"/>
    <w:rsid w:val="0011254D"/>
    <w:rsid w:val="00112F6B"/>
    <w:rsid w:val="00117AEE"/>
    <w:rsid w:val="00122285"/>
    <w:rsid w:val="001227E3"/>
    <w:rsid w:val="0012439A"/>
    <w:rsid w:val="00127588"/>
    <w:rsid w:val="0013170B"/>
    <w:rsid w:val="00132E9B"/>
    <w:rsid w:val="00133451"/>
    <w:rsid w:val="00133DDD"/>
    <w:rsid w:val="00134E17"/>
    <w:rsid w:val="00147BE0"/>
    <w:rsid w:val="00150413"/>
    <w:rsid w:val="001549C5"/>
    <w:rsid w:val="001561BF"/>
    <w:rsid w:val="001602A3"/>
    <w:rsid w:val="00161A03"/>
    <w:rsid w:val="001648EC"/>
    <w:rsid w:val="00164EC9"/>
    <w:rsid w:val="001700B0"/>
    <w:rsid w:val="0017355F"/>
    <w:rsid w:val="00174CC6"/>
    <w:rsid w:val="001763A6"/>
    <w:rsid w:val="00176499"/>
    <w:rsid w:val="00177F03"/>
    <w:rsid w:val="0018070B"/>
    <w:rsid w:val="00181300"/>
    <w:rsid w:val="00184610"/>
    <w:rsid w:val="00184817"/>
    <w:rsid w:val="00186F6B"/>
    <w:rsid w:val="0019037B"/>
    <w:rsid w:val="001920AE"/>
    <w:rsid w:val="0019272B"/>
    <w:rsid w:val="00192E50"/>
    <w:rsid w:val="00194532"/>
    <w:rsid w:val="0019743E"/>
    <w:rsid w:val="00197774"/>
    <w:rsid w:val="001A172E"/>
    <w:rsid w:val="001A1CFD"/>
    <w:rsid w:val="001A3FC0"/>
    <w:rsid w:val="001A5F51"/>
    <w:rsid w:val="001B178F"/>
    <w:rsid w:val="001B3C3B"/>
    <w:rsid w:val="001B5173"/>
    <w:rsid w:val="001C15B6"/>
    <w:rsid w:val="001C350A"/>
    <w:rsid w:val="001C5754"/>
    <w:rsid w:val="001C586B"/>
    <w:rsid w:val="001C5A33"/>
    <w:rsid w:val="001C61A2"/>
    <w:rsid w:val="001C6413"/>
    <w:rsid w:val="001D19CF"/>
    <w:rsid w:val="001D4186"/>
    <w:rsid w:val="001D41CC"/>
    <w:rsid w:val="001E50FB"/>
    <w:rsid w:val="001F14CB"/>
    <w:rsid w:val="001F31E8"/>
    <w:rsid w:val="001F32B2"/>
    <w:rsid w:val="002015AF"/>
    <w:rsid w:val="00204B27"/>
    <w:rsid w:val="00204B85"/>
    <w:rsid w:val="00205911"/>
    <w:rsid w:val="00205B53"/>
    <w:rsid w:val="00205FAF"/>
    <w:rsid w:val="0020657B"/>
    <w:rsid w:val="0020682B"/>
    <w:rsid w:val="00207DB0"/>
    <w:rsid w:val="00211282"/>
    <w:rsid w:val="0021162B"/>
    <w:rsid w:val="00214744"/>
    <w:rsid w:val="0022122F"/>
    <w:rsid w:val="002215AC"/>
    <w:rsid w:val="0022327A"/>
    <w:rsid w:val="00223DD5"/>
    <w:rsid w:val="0022627C"/>
    <w:rsid w:val="00227BA7"/>
    <w:rsid w:val="00231BEC"/>
    <w:rsid w:val="00231EDC"/>
    <w:rsid w:val="00232A17"/>
    <w:rsid w:val="002346BD"/>
    <w:rsid w:val="00234E06"/>
    <w:rsid w:val="0023542C"/>
    <w:rsid w:val="00235A6F"/>
    <w:rsid w:val="00235CCC"/>
    <w:rsid w:val="002363CB"/>
    <w:rsid w:val="00240716"/>
    <w:rsid w:val="00242811"/>
    <w:rsid w:val="00242880"/>
    <w:rsid w:val="00244402"/>
    <w:rsid w:val="00244BA0"/>
    <w:rsid w:val="00252205"/>
    <w:rsid w:val="00252F2A"/>
    <w:rsid w:val="0025386F"/>
    <w:rsid w:val="002605F3"/>
    <w:rsid w:val="0026425F"/>
    <w:rsid w:val="002669F9"/>
    <w:rsid w:val="00267185"/>
    <w:rsid w:val="0027037E"/>
    <w:rsid w:val="00270EE3"/>
    <w:rsid w:val="00271232"/>
    <w:rsid w:val="0027288E"/>
    <w:rsid w:val="002738B1"/>
    <w:rsid w:val="00273D73"/>
    <w:rsid w:val="0027428A"/>
    <w:rsid w:val="00274862"/>
    <w:rsid w:val="00275679"/>
    <w:rsid w:val="002761FB"/>
    <w:rsid w:val="00282244"/>
    <w:rsid w:val="00286B3A"/>
    <w:rsid w:val="00286F54"/>
    <w:rsid w:val="00287A36"/>
    <w:rsid w:val="00291225"/>
    <w:rsid w:val="002915D1"/>
    <w:rsid w:val="002927D9"/>
    <w:rsid w:val="00295A38"/>
    <w:rsid w:val="00296CC8"/>
    <w:rsid w:val="002A02DB"/>
    <w:rsid w:val="002A0900"/>
    <w:rsid w:val="002A18D8"/>
    <w:rsid w:val="002A57A7"/>
    <w:rsid w:val="002B19CD"/>
    <w:rsid w:val="002B2C86"/>
    <w:rsid w:val="002B703F"/>
    <w:rsid w:val="002C0B5E"/>
    <w:rsid w:val="002C37F6"/>
    <w:rsid w:val="002C461A"/>
    <w:rsid w:val="002C5A94"/>
    <w:rsid w:val="002C6919"/>
    <w:rsid w:val="002C6C80"/>
    <w:rsid w:val="002D336A"/>
    <w:rsid w:val="002D4315"/>
    <w:rsid w:val="002D6657"/>
    <w:rsid w:val="002D761F"/>
    <w:rsid w:val="002E1637"/>
    <w:rsid w:val="002E2A87"/>
    <w:rsid w:val="002E3F65"/>
    <w:rsid w:val="002E4710"/>
    <w:rsid w:val="002E4E01"/>
    <w:rsid w:val="002E5445"/>
    <w:rsid w:val="002E5BDD"/>
    <w:rsid w:val="002F342A"/>
    <w:rsid w:val="002F55E9"/>
    <w:rsid w:val="002F6F9C"/>
    <w:rsid w:val="002F7F87"/>
    <w:rsid w:val="00300E85"/>
    <w:rsid w:val="0030341D"/>
    <w:rsid w:val="003054A2"/>
    <w:rsid w:val="00306A5A"/>
    <w:rsid w:val="003070A1"/>
    <w:rsid w:val="003073A4"/>
    <w:rsid w:val="00307E97"/>
    <w:rsid w:val="00314068"/>
    <w:rsid w:val="00317335"/>
    <w:rsid w:val="00321E49"/>
    <w:rsid w:val="00322D05"/>
    <w:rsid w:val="0033293F"/>
    <w:rsid w:val="00333642"/>
    <w:rsid w:val="00341ADB"/>
    <w:rsid w:val="003436D9"/>
    <w:rsid w:val="003444C0"/>
    <w:rsid w:val="00346FFD"/>
    <w:rsid w:val="00347741"/>
    <w:rsid w:val="00352157"/>
    <w:rsid w:val="00352C33"/>
    <w:rsid w:val="00352F84"/>
    <w:rsid w:val="003535BA"/>
    <w:rsid w:val="00354738"/>
    <w:rsid w:val="00354927"/>
    <w:rsid w:val="00355829"/>
    <w:rsid w:val="003627CF"/>
    <w:rsid w:val="00362C3F"/>
    <w:rsid w:val="0036403A"/>
    <w:rsid w:val="003648AC"/>
    <w:rsid w:val="003662D8"/>
    <w:rsid w:val="00371D40"/>
    <w:rsid w:val="0037331F"/>
    <w:rsid w:val="00374871"/>
    <w:rsid w:val="00374D2A"/>
    <w:rsid w:val="00374EDB"/>
    <w:rsid w:val="00375458"/>
    <w:rsid w:val="003759FC"/>
    <w:rsid w:val="00377A0A"/>
    <w:rsid w:val="00380408"/>
    <w:rsid w:val="003901D6"/>
    <w:rsid w:val="0039303C"/>
    <w:rsid w:val="00394220"/>
    <w:rsid w:val="00396AD9"/>
    <w:rsid w:val="00397FC7"/>
    <w:rsid w:val="00397FE3"/>
    <w:rsid w:val="003A35CE"/>
    <w:rsid w:val="003A74CA"/>
    <w:rsid w:val="003B34AC"/>
    <w:rsid w:val="003C140B"/>
    <w:rsid w:val="003C23B6"/>
    <w:rsid w:val="003C53CC"/>
    <w:rsid w:val="003C5A34"/>
    <w:rsid w:val="003C6B79"/>
    <w:rsid w:val="003D1B9A"/>
    <w:rsid w:val="003D48BA"/>
    <w:rsid w:val="003D750A"/>
    <w:rsid w:val="003E0E53"/>
    <w:rsid w:val="003E10A6"/>
    <w:rsid w:val="003E131B"/>
    <w:rsid w:val="003E1607"/>
    <w:rsid w:val="003E7823"/>
    <w:rsid w:val="003E7C7A"/>
    <w:rsid w:val="003E7D27"/>
    <w:rsid w:val="003F19C3"/>
    <w:rsid w:val="003F3D00"/>
    <w:rsid w:val="003F7BB9"/>
    <w:rsid w:val="004021E2"/>
    <w:rsid w:val="0040485C"/>
    <w:rsid w:val="00404B47"/>
    <w:rsid w:val="00404D57"/>
    <w:rsid w:val="00405ACE"/>
    <w:rsid w:val="004077C8"/>
    <w:rsid w:val="00407944"/>
    <w:rsid w:val="004167C4"/>
    <w:rsid w:val="00417EE3"/>
    <w:rsid w:val="00420633"/>
    <w:rsid w:val="00420FAD"/>
    <w:rsid w:val="00421164"/>
    <w:rsid w:val="00423E81"/>
    <w:rsid w:val="004249E7"/>
    <w:rsid w:val="00425560"/>
    <w:rsid w:val="004266F3"/>
    <w:rsid w:val="00427363"/>
    <w:rsid w:val="00437D9F"/>
    <w:rsid w:val="00445375"/>
    <w:rsid w:val="00446825"/>
    <w:rsid w:val="00450683"/>
    <w:rsid w:val="004512CF"/>
    <w:rsid w:val="004520C8"/>
    <w:rsid w:val="00452944"/>
    <w:rsid w:val="00454997"/>
    <w:rsid w:val="00463068"/>
    <w:rsid w:val="00463072"/>
    <w:rsid w:val="004645EB"/>
    <w:rsid w:val="00467A4F"/>
    <w:rsid w:val="00471BA7"/>
    <w:rsid w:val="00475CD1"/>
    <w:rsid w:val="004775E8"/>
    <w:rsid w:val="00477A2E"/>
    <w:rsid w:val="00477E87"/>
    <w:rsid w:val="0048133C"/>
    <w:rsid w:val="004821A7"/>
    <w:rsid w:val="00484433"/>
    <w:rsid w:val="004903F0"/>
    <w:rsid w:val="0049552C"/>
    <w:rsid w:val="00496F49"/>
    <w:rsid w:val="004A2DBD"/>
    <w:rsid w:val="004A69CC"/>
    <w:rsid w:val="004B139D"/>
    <w:rsid w:val="004B428A"/>
    <w:rsid w:val="004B457C"/>
    <w:rsid w:val="004B539D"/>
    <w:rsid w:val="004B6BAB"/>
    <w:rsid w:val="004B6E5E"/>
    <w:rsid w:val="004B7F95"/>
    <w:rsid w:val="004C035C"/>
    <w:rsid w:val="004C187F"/>
    <w:rsid w:val="004C3C70"/>
    <w:rsid w:val="004C4F72"/>
    <w:rsid w:val="004C643B"/>
    <w:rsid w:val="004C74B7"/>
    <w:rsid w:val="004D292A"/>
    <w:rsid w:val="004D6E6F"/>
    <w:rsid w:val="004E060C"/>
    <w:rsid w:val="004E6903"/>
    <w:rsid w:val="004E75E0"/>
    <w:rsid w:val="004F0777"/>
    <w:rsid w:val="004F0969"/>
    <w:rsid w:val="004F5ED5"/>
    <w:rsid w:val="004F7F01"/>
    <w:rsid w:val="005018D5"/>
    <w:rsid w:val="005027F6"/>
    <w:rsid w:val="00505748"/>
    <w:rsid w:val="00507FE6"/>
    <w:rsid w:val="005111C3"/>
    <w:rsid w:val="005121B4"/>
    <w:rsid w:val="0052076F"/>
    <w:rsid w:val="0052548F"/>
    <w:rsid w:val="00530F7C"/>
    <w:rsid w:val="005332B2"/>
    <w:rsid w:val="00533740"/>
    <w:rsid w:val="00543BAD"/>
    <w:rsid w:val="00546F86"/>
    <w:rsid w:val="00555C61"/>
    <w:rsid w:val="0055788E"/>
    <w:rsid w:val="00560CFE"/>
    <w:rsid w:val="00561D1C"/>
    <w:rsid w:val="0056510F"/>
    <w:rsid w:val="00565C92"/>
    <w:rsid w:val="005722EC"/>
    <w:rsid w:val="0058014B"/>
    <w:rsid w:val="005803E3"/>
    <w:rsid w:val="00583E0E"/>
    <w:rsid w:val="005841B7"/>
    <w:rsid w:val="00585725"/>
    <w:rsid w:val="00586896"/>
    <w:rsid w:val="005873D0"/>
    <w:rsid w:val="00587583"/>
    <w:rsid w:val="005A000F"/>
    <w:rsid w:val="005A0CB5"/>
    <w:rsid w:val="005A141A"/>
    <w:rsid w:val="005A2927"/>
    <w:rsid w:val="005A38ED"/>
    <w:rsid w:val="005A3BEB"/>
    <w:rsid w:val="005A6F1B"/>
    <w:rsid w:val="005B3969"/>
    <w:rsid w:val="005B45B0"/>
    <w:rsid w:val="005B5766"/>
    <w:rsid w:val="005B65F7"/>
    <w:rsid w:val="005B6AEC"/>
    <w:rsid w:val="005C1FAA"/>
    <w:rsid w:val="005C2159"/>
    <w:rsid w:val="005C236A"/>
    <w:rsid w:val="005C26A7"/>
    <w:rsid w:val="005C2E45"/>
    <w:rsid w:val="005C32FF"/>
    <w:rsid w:val="005C695A"/>
    <w:rsid w:val="005C771C"/>
    <w:rsid w:val="005C7CC0"/>
    <w:rsid w:val="005D1623"/>
    <w:rsid w:val="005D5CA9"/>
    <w:rsid w:val="005D6A64"/>
    <w:rsid w:val="005D6E51"/>
    <w:rsid w:val="005E2037"/>
    <w:rsid w:val="005E5904"/>
    <w:rsid w:val="005F01B0"/>
    <w:rsid w:val="005F2C3F"/>
    <w:rsid w:val="005F40E9"/>
    <w:rsid w:val="005F483B"/>
    <w:rsid w:val="005F5B89"/>
    <w:rsid w:val="005F72E5"/>
    <w:rsid w:val="005F7CF5"/>
    <w:rsid w:val="0060377E"/>
    <w:rsid w:val="00604948"/>
    <w:rsid w:val="00607B69"/>
    <w:rsid w:val="00607D58"/>
    <w:rsid w:val="006129F1"/>
    <w:rsid w:val="00613DC7"/>
    <w:rsid w:val="00622A77"/>
    <w:rsid w:val="006260BC"/>
    <w:rsid w:val="00626B24"/>
    <w:rsid w:val="006308C5"/>
    <w:rsid w:val="00632A56"/>
    <w:rsid w:val="00634EB5"/>
    <w:rsid w:val="006351FA"/>
    <w:rsid w:val="0063551F"/>
    <w:rsid w:val="00636C99"/>
    <w:rsid w:val="00641105"/>
    <w:rsid w:val="00641A56"/>
    <w:rsid w:val="00644BE4"/>
    <w:rsid w:val="006476F3"/>
    <w:rsid w:val="006501FC"/>
    <w:rsid w:val="00650C3A"/>
    <w:rsid w:val="00660CB9"/>
    <w:rsid w:val="006628CC"/>
    <w:rsid w:val="00664432"/>
    <w:rsid w:val="00664B9D"/>
    <w:rsid w:val="00665FCF"/>
    <w:rsid w:val="00667422"/>
    <w:rsid w:val="00670D88"/>
    <w:rsid w:val="00671CA4"/>
    <w:rsid w:val="006720AE"/>
    <w:rsid w:val="006721EE"/>
    <w:rsid w:val="006722C5"/>
    <w:rsid w:val="006755DD"/>
    <w:rsid w:val="0068192C"/>
    <w:rsid w:val="00681CAC"/>
    <w:rsid w:val="00683D8F"/>
    <w:rsid w:val="00686A78"/>
    <w:rsid w:val="00690C8F"/>
    <w:rsid w:val="0069117C"/>
    <w:rsid w:val="00691E6C"/>
    <w:rsid w:val="00695184"/>
    <w:rsid w:val="006A032C"/>
    <w:rsid w:val="006A0E54"/>
    <w:rsid w:val="006A3353"/>
    <w:rsid w:val="006A35D7"/>
    <w:rsid w:val="006A4D08"/>
    <w:rsid w:val="006A5ACA"/>
    <w:rsid w:val="006A6636"/>
    <w:rsid w:val="006B1D92"/>
    <w:rsid w:val="006B29F7"/>
    <w:rsid w:val="006B5795"/>
    <w:rsid w:val="006B5DB6"/>
    <w:rsid w:val="006B7782"/>
    <w:rsid w:val="006C0F51"/>
    <w:rsid w:val="006C2168"/>
    <w:rsid w:val="006C2F95"/>
    <w:rsid w:val="006C3430"/>
    <w:rsid w:val="006C3AD2"/>
    <w:rsid w:val="006C7868"/>
    <w:rsid w:val="006D00A1"/>
    <w:rsid w:val="006D18C3"/>
    <w:rsid w:val="006D3090"/>
    <w:rsid w:val="006D589E"/>
    <w:rsid w:val="006D5ADF"/>
    <w:rsid w:val="006D733B"/>
    <w:rsid w:val="006E15DD"/>
    <w:rsid w:val="006E46F3"/>
    <w:rsid w:val="006E62EB"/>
    <w:rsid w:val="006E6640"/>
    <w:rsid w:val="006E79BE"/>
    <w:rsid w:val="006F2ACA"/>
    <w:rsid w:val="006F2C9F"/>
    <w:rsid w:val="006F38CD"/>
    <w:rsid w:val="006F55BF"/>
    <w:rsid w:val="006F58B7"/>
    <w:rsid w:val="006F5F97"/>
    <w:rsid w:val="006F79F3"/>
    <w:rsid w:val="00702DD7"/>
    <w:rsid w:val="00704B5B"/>
    <w:rsid w:val="0070563E"/>
    <w:rsid w:val="00706855"/>
    <w:rsid w:val="0070736E"/>
    <w:rsid w:val="007131DC"/>
    <w:rsid w:val="00713D00"/>
    <w:rsid w:val="007147E5"/>
    <w:rsid w:val="0071594E"/>
    <w:rsid w:val="00724243"/>
    <w:rsid w:val="00726E6C"/>
    <w:rsid w:val="007316FC"/>
    <w:rsid w:val="0073331F"/>
    <w:rsid w:val="00734D20"/>
    <w:rsid w:val="0073540E"/>
    <w:rsid w:val="00736C48"/>
    <w:rsid w:val="00741DA2"/>
    <w:rsid w:val="007423B8"/>
    <w:rsid w:val="007427F1"/>
    <w:rsid w:val="00743D09"/>
    <w:rsid w:val="007451A8"/>
    <w:rsid w:val="007520BB"/>
    <w:rsid w:val="00760991"/>
    <w:rsid w:val="00767710"/>
    <w:rsid w:val="00770DAD"/>
    <w:rsid w:val="00771753"/>
    <w:rsid w:val="0077305B"/>
    <w:rsid w:val="0077724D"/>
    <w:rsid w:val="007824E5"/>
    <w:rsid w:val="00783EB8"/>
    <w:rsid w:val="00783FC1"/>
    <w:rsid w:val="00786232"/>
    <w:rsid w:val="00787754"/>
    <w:rsid w:val="00790EC5"/>
    <w:rsid w:val="00791C3E"/>
    <w:rsid w:val="00791F5E"/>
    <w:rsid w:val="00795723"/>
    <w:rsid w:val="0079695D"/>
    <w:rsid w:val="00797EEB"/>
    <w:rsid w:val="007A0B24"/>
    <w:rsid w:val="007A2322"/>
    <w:rsid w:val="007A2A0E"/>
    <w:rsid w:val="007A616B"/>
    <w:rsid w:val="007A62E3"/>
    <w:rsid w:val="007A68CE"/>
    <w:rsid w:val="007A6B0D"/>
    <w:rsid w:val="007A6E50"/>
    <w:rsid w:val="007C076F"/>
    <w:rsid w:val="007C0F1F"/>
    <w:rsid w:val="007C11DE"/>
    <w:rsid w:val="007C5A5C"/>
    <w:rsid w:val="007C7456"/>
    <w:rsid w:val="007D3266"/>
    <w:rsid w:val="007D40AE"/>
    <w:rsid w:val="007D4206"/>
    <w:rsid w:val="007D45FA"/>
    <w:rsid w:val="007D496F"/>
    <w:rsid w:val="007E0450"/>
    <w:rsid w:val="007E1A91"/>
    <w:rsid w:val="007E1C69"/>
    <w:rsid w:val="007E2395"/>
    <w:rsid w:val="007E39D8"/>
    <w:rsid w:val="007E650B"/>
    <w:rsid w:val="007E71B4"/>
    <w:rsid w:val="007F07CB"/>
    <w:rsid w:val="007F3A00"/>
    <w:rsid w:val="007F3AD5"/>
    <w:rsid w:val="00800C9C"/>
    <w:rsid w:val="00801EB3"/>
    <w:rsid w:val="00801ECF"/>
    <w:rsid w:val="00804CF2"/>
    <w:rsid w:val="00805CDD"/>
    <w:rsid w:val="0082018B"/>
    <w:rsid w:val="00822090"/>
    <w:rsid w:val="008253FE"/>
    <w:rsid w:val="00826639"/>
    <w:rsid w:val="008270FF"/>
    <w:rsid w:val="008279AE"/>
    <w:rsid w:val="00831590"/>
    <w:rsid w:val="00832C2A"/>
    <w:rsid w:val="0083386A"/>
    <w:rsid w:val="00835FA8"/>
    <w:rsid w:val="00836736"/>
    <w:rsid w:val="008403F8"/>
    <w:rsid w:val="00841B9B"/>
    <w:rsid w:val="0084353F"/>
    <w:rsid w:val="00844E30"/>
    <w:rsid w:val="008455E4"/>
    <w:rsid w:val="00847077"/>
    <w:rsid w:val="0084723D"/>
    <w:rsid w:val="008472C9"/>
    <w:rsid w:val="00850BED"/>
    <w:rsid w:val="0085259B"/>
    <w:rsid w:val="008525D2"/>
    <w:rsid w:val="00852AEA"/>
    <w:rsid w:val="00861243"/>
    <w:rsid w:val="00861E06"/>
    <w:rsid w:val="00865FF8"/>
    <w:rsid w:val="0086657D"/>
    <w:rsid w:val="00867CE9"/>
    <w:rsid w:val="00874E46"/>
    <w:rsid w:val="00874F88"/>
    <w:rsid w:val="00875E53"/>
    <w:rsid w:val="0087629C"/>
    <w:rsid w:val="0087694D"/>
    <w:rsid w:val="00877725"/>
    <w:rsid w:val="008803FA"/>
    <w:rsid w:val="00882A04"/>
    <w:rsid w:val="00882A2D"/>
    <w:rsid w:val="00882BD0"/>
    <w:rsid w:val="0088384A"/>
    <w:rsid w:val="0088554D"/>
    <w:rsid w:val="00886D97"/>
    <w:rsid w:val="00892D20"/>
    <w:rsid w:val="0089395B"/>
    <w:rsid w:val="0089532B"/>
    <w:rsid w:val="00895CE8"/>
    <w:rsid w:val="008A0BA8"/>
    <w:rsid w:val="008A2A9C"/>
    <w:rsid w:val="008A2EB9"/>
    <w:rsid w:val="008A5DE7"/>
    <w:rsid w:val="008A67F8"/>
    <w:rsid w:val="008B0D67"/>
    <w:rsid w:val="008B269A"/>
    <w:rsid w:val="008B5909"/>
    <w:rsid w:val="008B6239"/>
    <w:rsid w:val="008C6BE5"/>
    <w:rsid w:val="008C6FCC"/>
    <w:rsid w:val="008C7942"/>
    <w:rsid w:val="008D0DE5"/>
    <w:rsid w:val="008D20E6"/>
    <w:rsid w:val="008D28C3"/>
    <w:rsid w:val="008D3C55"/>
    <w:rsid w:val="008D498F"/>
    <w:rsid w:val="008D60B1"/>
    <w:rsid w:val="008E075D"/>
    <w:rsid w:val="008E0A7E"/>
    <w:rsid w:val="008E30F9"/>
    <w:rsid w:val="008F23A8"/>
    <w:rsid w:val="008F37CB"/>
    <w:rsid w:val="008F4582"/>
    <w:rsid w:val="008F55FF"/>
    <w:rsid w:val="008F5DE8"/>
    <w:rsid w:val="008F6F7E"/>
    <w:rsid w:val="008F7905"/>
    <w:rsid w:val="009010F2"/>
    <w:rsid w:val="0090162C"/>
    <w:rsid w:val="00902B21"/>
    <w:rsid w:val="00903620"/>
    <w:rsid w:val="00904C4C"/>
    <w:rsid w:val="00913DDB"/>
    <w:rsid w:val="00914D7F"/>
    <w:rsid w:val="009160AA"/>
    <w:rsid w:val="0092153C"/>
    <w:rsid w:val="009217FB"/>
    <w:rsid w:val="00923090"/>
    <w:rsid w:val="0092480E"/>
    <w:rsid w:val="0092673D"/>
    <w:rsid w:val="0092729A"/>
    <w:rsid w:val="009305A8"/>
    <w:rsid w:val="009309E8"/>
    <w:rsid w:val="00933C19"/>
    <w:rsid w:val="00933FE5"/>
    <w:rsid w:val="00935192"/>
    <w:rsid w:val="009365C0"/>
    <w:rsid w:val="00937BA5"/>
    <w:rsid w:val="00942D02"/>
    <w:rsid w:val="009536FD"/>
    <w:rsid w:val="00953DE0"/>
    <w:rsid w:val="00956531"/>
    <w:rsid w:val="0096017F"/>
    <w:rsid w:val="00961325"/>
    <w:rsid w:val="00963B21"/>
    <w:rsid w:val="009642CA"/>
    <w:rsid w:val="009707D8"/>
    <w:rsid w:val="00970904"/>
    <w:rsid w:val="00974AEB"/>
    <w:rsid w:val="0097588E"/>
    <w:rsid w:val="00976835"/>
    <w:rsid w:val="009813AD"/>
    <w:rsid w:val="0098193F"/>
    <w:rsid w:val="00981E50"/>
    <w:rsid w:val="0098297C"/>
    <w:rsid w:val="00984ECB"/>
    <w:rsid w:val="00994A95"/>
    <w:rsid w:val="00995826"/>
    <w:rsid w:val="009967FF"/>
    <w:rsid w:val="00997951"/>
    <w:rsid w:val="009A07DA"/>
    <w:rsid w:val="009A155A"/>
    <w:rsid w:val="009A27B2"/>
    <w:rsid w:val="009A390A"/>
    <w:rsid w:val="009A3C3B"/>
    <w:rsid w:val="009A5535"/>
    <w:rsid w:val="009A5AD6"/>
    <w:rsid w:val="009A6881"/>
    <w:rsid w:val="009B22C6"/>
    <w:rsid w:val="009B23D5"/>
    <w:rsid w:val="009B66B8"/>
    <w:rsid w:val="009C095A"/>
    <w:rsid w:val="009C2EEF"/>
    <w:rsid w:val="009C321C"/>
    <w:rsid w:val="009C4A53"/>
    <w:rsid w:val="009D03CE"/>
    <w:rsid w:val="009D16CD"/>
    <w:rsid w:val="009D23C3"/>
    <w:rsid w:val="009D5D1B"/>
    <w:rsid w:val="009E3557"/>
    <w:rsid w:val="009E4CAA"/>
    <w:rsid w:val="009F14F7"/>
    <w:rsid w:val="009F1A5C"/>
    <w:rsid w:val="009F375F"/>
    <w:rsid w:val="009F4C8A"/>
    <w:rsid w:val="009F72DD"/>
    <w:rsid w:val="00A01C9B"/>
    <w:rsid w:val="00A026FE"/>
    <w:rsid w:val="00A04088"/>
    <w:rsid w:val="00A056D1"/>
    <w:rsid w:val="00A07290"/>
    <w:rsid w:val="00A105B0"/>
    <w:rsid w:val="00A2337B"/>
    <w:rsid w:val="00A238C8"/>
    <w:rsid w:val="00A2793C"/>
    <w:rsid w:val="00A427C1"/>
    <w:rsid w:val="00A42FC5"/>
    <w:rsid w:val="00A43492"/>
    <w:rsid w:val="00A437F5"/>
    <w:rsid w:val="00A4461A"/>
    <w:rsid w:val="00A46131"/>
    <w:rsid w:val="00A4626F"/>
    <w:rsid w:val="00A47E1A"/>
    <w:rsid w:val="00A525B0"/>
    <w:rsid w:val="00A53CE6"/>
    <w:rsid w:val="00A53DF6"/>
    <w:rsid w:val="00A57BC8"/>
    <w:rsid w:val="00A62C90"/>
    <w:rsid w:val="00A63492"/>
    <w:rsid w:val="00A64FBE"/>
    <w:rsid w:val="00A65BDA"/>
    <w:rsid w:val="00A65F2B"/>
    <w:rsid w:val="00A70C05"/>
    <w:rsid w:val="00A715AA"/>
    <w:rsid w:val="00A74061"/>
    <w:rsid w:val="00A80E67"/>
    <w:rsid w:val="00A816E5"/>
    <w:rsid w:val="00A81C54"/>
    <w:rsid w:val="00A81F00"/>
    <w:rsid w:val="00A8515A"/>
    <w:rsid w:val="00A85F0B"/>
    <w:rsid w:val="00A93963"/>
    <w:rsid w:val="00AA28B2"/>
    <w:rsid w:val="00AA2D2C"/>
    <w:rsid w:val="00AA3924"/>
    <w:rsid w:val="00AA4603"/>
    <w:rsid w:val="00AA5AAA"/>
    <w:rsid w:val="00AA6BDE"/>
    <w:rsid w:val="00AA7681"/>
    <w:rsid w:val="00AB1534"/>
    <w:rsid w:val="00AB1EF7"/>
    <w:rsid w:val="00AB3DE7"/>
    <w:rsid w:val="00AB5FB2"/>
    <w:rsid w:val="00AC28CD"/>
    <w:rsid w:val="00AC3941"/>
    <w:rsid w:val="00AC3ABF"/>
    <w:rsid w:val="00AC4124"/>
    <w:rsid w:val="00AD2B5D"/>
    <w:rsid w:val="00AD5569"/>
    <w:rsid w:val="00AD69A4"/>
    <w:rsid w:val="00AE02E9"/>
    <w:rsid w:val="00AE2329"/>
    <w:rsid w:val="00AE42BB"/>
    <w:rsid w:val="00AE5E46"/>
    <w:rsid w:val="00AE7959"/>
    <w:rsid w:val="00AF15DF"/>
    <w:rsid w:val="00AF28EB"/>
    <w:rsid w:val="00AF46BD"/>
    <w:rsid w:val="00AF4F04"/>
    <w:rsid w:val="00B0496A"/>
    <w:rsid w:val="00B10243"/>
    <w:rsid w:val="00B113BE"/>
    <w:rsid w:val="00B15B33"/>
    <w:rsid w:val="00B1701A"/>
    <w:rsid w:val="00B20C9D"/>
    <w:rsid w:val="00B20F96"/>
    <w:rsid w:val="00B22330"/>
    <w:rsid w:val="00B22AF8"/>
    <w:rsid w:val="00B23C14"/>
    <w:rsid w:val="00B24E39"/>
    <w:rsid w:val="00B314A7"/>
    <w:rsid w:val="00B319D8"/>
    <w:rsid w:val="00B3573C"/>
    <w:rsid w:val="00B459EA"/>
    <w:rsid w:val="00B479D6"/>
    <w:rsid w:val="00B53D44"/>
    <w:rsid w:val="00B6352B"/>
    <w:rsid w:val="00B650EB"/>
    <w:rsid w:val="00B6693A"/>
    <w:rsid w:val="00B67E5A"/>
    <w:rsid w:val="00B72660"/>
    <w:rsid w:val="00B729FE"/>
    <w:rsid w:val="00B7312B"/>
    <w:rsid w:val="00B73F5E"/>
    <w:rsid w:val="00B74F76"/>
    <w:rsid w:val="00B90704"/>
    <w:rsid w:val="00B93C80"/>
    <w:rsid w:val="00B953DB"/>
    <w:rsid w:val="00B95529"/>
    <w:rsid w:val="00B96E21"/>
    <w:rsid w:val="00BA5E3B"/>
    <w:rsid w:val="00BB0112"/>
    <w:rsid w:val="00BB2763"/>
    <w:rsid w:val="00BB2CA6"/>
    <w:rsid w:val="00BB360E"/>
    <w:rsid w:val="00BB3921"/>
    <w:rsid w:val="00BB3E1F"/>
    <w:rsid w:val="00BB4C53"/>
    <w:rsid w:val="00BB6064"/>
    <w:rsid w:val="00BC239C"/>
    <w:rsid w:val="00BC26DF"/>
    <w:rsid w:val="00BC2FA2"/>
    <w:rsid w:val="00BC35EC"/>
    <w:rsid w:val="00BC6A12"/>
    <w:rsid w:val="00BD20CB"/>
    <w:rsid w:val="00BD21CA"/>
    <w:rsid w:val="00BD4948"/>
    <w:rsid w:val="00BD5F50"/>
    <w:rsid w:val="00BD634D"/>
    <w:rsid w:val="00BE170F"/>
    <w:rsid w:val="00BE20D5"/>
    <w:rsid w:val="00BE2766"/>
    <w:rsid w:val="00BE4E9F"/>
    <w:rsid w:val="00BE53DC"/>
    <w:rsid w:val="00BF0371"/>
    <w:rsid w:val="00BF0F88"/>
    <w:rsid w:val="00BF733A"/>
    <w:rsid w:val="00C02AC1"/>
    <w:rsid w:val="00C03116"/>
    <w:rsid w:val="00C064F0"/>
    <w:rsid w:val="00C077DF"/>
    <w:rsid w:val="00C10355"/>
    <w:rsid w:val="00C13999"/>
    <w:rsid w:val="00C14208"/>
    <w:rsid w:val="00C16142"/>
    <w:rsid w:val="00C16A0F"/>
    <w:rsid w:val="00C17343"/>
    <w:rsid w:val="00C2066E"/>
    <w:rsid w:val="00C211B3"/>
    <w:rsid w:val="00C22EAB"/>
    <w:rsid w:val="00C24061"/>
    <w:rsid w:val="00C24A00"/>
    <w:rsid w:val="00C26245"/>
    <w:rsid w:val="00C26A04"/>
    <w:rsid w:val="00C26B86"/>
    <w:rsid w:val="00C274BF"/>
    <w:rsid w:val="00C32CAF"/>
    <w:rsid w:val="00C32F73"/>
    <w:rsid w:val="00C35B9E"/>
    <w:rsid w:val="00C40A55"/>
    <w:rsid w:val="00C41D77"/>
    <w:rsid w:val="00C5670E"/>
    <w:rsid w:val="00C575D7"/>
    <w:rsid w:val="00C676EA"/>
    <w:rsid w:val="00C7044B"/>
    <w:rsid w:val="00C807E9"/>
    <w:rsid w:val="00C82C8F"/>
    <w:rsid w:val="00C83518"/>
    <w:rsid w:val="00C8570F"/>
    <w:rsid w:val="00C863B8"/>
    <w:rsid w:val="00C8736D"/>
    <w:rsid w:val="00C87490"/>
    <w:rsid w:val="00C877C4"/>
    <w:rsid w:val="00C939E4"/>
    <w:rsid w:val="00C94968"/>
    <w:rsid w:val="00C94F83"/>
    <w:rsid w:val="00CA0692"/>
    <w:rsid w:val="00CA7BF7"/>
    <w:rsid w:val="00CB0DCF"/>
    <w:rsid w:val="00CB1317"/>
    <w:rsid w:val="00CB385A"/>
    <w:rsid w:val="00CB3C19"/>
    <w:rsid w:val="00CB4143"/>
    <w:rsid w:val="00CC1CE0"/>
    <w:rsid w:val="00CC4348"/>
    <w:rsid w:val="00CC5713"/>
    <w:rsid w:val="00CD54BD"/>
    <w:rsid w:val="00CE0F45"/>
    <w:rsid w:val="00CE283D"/>
    <w:rsid w:val="00CE3B7D"/>
    <w:rsid w:val="00CE5E1E"/>
    <w:rsid w:val="00CE60D2"/>
    <w:rsid w:val="00CF0A01"/>
    <w:rsid w:val="00CF3F1D"/>
    <w:rsid w:val="00CF5762"/>
    <w:rsid w:val="00CF775A"/>
    <w:rsid w:val="00D001C9"/>
    <w:rsid w:val="00D216C4"/>
    <w:rsid w:val="00D233F9"/>
    <w:rsid w:val="00D23E4F"/>
    <w:rsid w:val="00D24754"/>
    <w:rsid w:val="00D26B2F"/>
    <w:rsid w:val="00D3191A"/>
    <w:rsid w:val="00D328F9"/>
    <w:rsid w:val="00D33FED"/>
    <w:rsid w:val="00D352B2"/>
    <w:rsid w:val="00D449DF"/>
    <w:rsid w:val="00D451F0"/>
    <w:rsid w:val="00D46CE3"/>
    <w:rsid w:val="00D479CB"/>
    <w:rsid w:val="00D50058"/>
    <w:rsid w:val="00D5069A"/>
    <w:rsid w:val="00D50C43"/>
    <w:rsid w:val="00D51371"/>
    <w:rsid w:val="00D53F51"/>
    <w:rsid w:val="00D56B56"/>
    <w:rsid w:val="00D60463"/>
    <w:rsid w:val="00D64CF5"/>
    <w:rsid w:val="00D64D3A"/>
    <w:rsid w:val="00D65CAC"/>
    <w:rsid w:val="00D81C4D"/>
    <w:rsid w:val="00D83FFC"/>
    <w:rsid w:val="00D84CE8"/>
    <w:rsid w:val="00D86CEB"/>
    <w:rsid w:val="00D9424C"/>
    <w:rsid w:val="00D946A8"/>
    <w:rsid w:val="00D9753A"/>
    <w:rsid w:val="00DB125D"/>
    <w:rsid w:val="00DB3241"/>
    <w:rsid w:val="00DB4AD1"/>
    <w:rsid w:val="00DB775E"/>
    <w:rsid w:val="00DC0E4E"/>
    <w:rsid w:val="00DC355F"/>
    <w:rsid w:val="00DC514F"/>
    <w:rsid w:val="00DD0199"/>
    <w:rsid w:val="00DD0D2A"/>
    <w:rsid w:val="00DD1A51"/>
    <w:rsid w:val="00DD207A"/>
    <w:rsid w:val="00DD3BF1"/>
    <w:rsid w:val="00DD7819"/>
    <w:rsid w:val="00DE29C7"/>
    <w:rsid w:val="00DE452D"/>
    <w:rsid w:val="00DE5E8B"/>
    <w:rsid w:val="00DE6F63"/>
    <w:rsid w:val="00DF3F47"/>
    <w:rsid w:val="00DF53E3"/>
    <w:rsid w:val="00DF7393"/>
    <w:rsid w:val="00E01074"/>
    <w:rsid w:val="00E052EB"/>
    <w:rsid w:val="00E10C0B"/>
    <w:rsid w:val="00E1271D"/>
    <w:rsid w:val="00E13C4C"/>
    <w:rsid w:val="00E14BCA"/>
    <w:rsid w:val="00E16339"/>
    <w:rsid w:val="00E17D5C"/>
    <w:rsid w:val="00E21E44"/>
    <w:rsid w:val="00E23012"/>
    <w:rsid w:val="00E2571F"/>
    <w:rsid w:val="00E30D81"/>
    <w:rsid w:val="00E31000"/>
    <w:rsid w:val="00E31399"/>
    <w:rsid w:val="00E348B0"/>
    <w:rsid w:val="00E3692A"/>
    <w:rsid w:val="00E372C9"/>
    <w:rsid w:val="00E414E3"/>
    <w:rsid w:val="00E41837"/>
    <w:rsid w:val="00E4216B"/>
    <w:rsid w:val="00E43AA4"/>
    <w:rsid w:val="00E43DA8"/>
    <w:rsid w:val="00E472EF"/>
    <w:rsid w:val="00E47985"/>
    <w:rsid w:val="00E5272A"/>
    <w:rsid w:val="00E527F4"/>
    <w:rsid w:val="00E60E4C"/>
    <w:rsid w:val="00E612D4"/>
    <w:rsid w:val="00E612DF"/>
    <w:rsid w:val="00E629ED"/>
    <w:rsid w:val="00E63772"/>
    <w:rsid w:val="00E665AE"/>
    <w:rsid w:val="00E732E9"/>
    <w:rsid w:val="00E73610"/>
    <w:rsid w:val="00E7636D"/>
    <w:rsid w:val="00E80338"/>
    <w:rsid w:val="00E8205D"/>
    <w:rsid w:val="00E82CCA"/>
    <w:rsid w:val="00E85E4A"/>
    <w:rsid w:val="00E879FB"/>
    <w:rsid w:val="00E931D5"/>
    <w:rsid w:val="00E94D3E"/>
    <w:rsid w:val="00E97D3D"/>
    <w:rsid w:val="00EA1CF6"/>
    <w:rsid w:val="00EA33D3"/>
    <w:rsid w:val="00EA5C83"/>
    <w:rsid w:val="00EB0981"/>
    <w:rsid w:val="00EB1AB9"/>
    <w:rsid w:val="00EC0250"/>
    <w:rsid w:val="00EC1075"/>
    <w:rsid w:val="00EC2862"/>
    <w:rsid w:val="00ED2261"/>
    <w:rsid w:val="00ED624A"/>
    <w:rsid w:val="00ED7BE6"/>
    <w:rsid w:val="00EE0C4F"/>
    <w:rsid w:val="00EE1729"/>
    <w:rsid w:val="00EE4AED"/>
    <w:rsid w:val="00EE5219"/>
    <w:rsid w:val="00EF096F"/>
    <w:rsid w:val="00EF09A7"/>
    <w:rsid w:val="00EF2FEE"/>
    <w:rsid w:val="00EF41D2"/>
    <w:rsid w:val="00EF5901"/>
    <w:rsid w:val="00EF72D2"/>
    <w:rsid w:val="00F02585"/>
    <w:rsid w:val="00F06192"/>
    <w:rsid w:val="00F11EFF"/>
    <w:rsid w:val="00F12A66"/>
    <w:rsid w:val="00F12AE3"/>
    <w:rsid w:val="00F1457C"/>
    <w:rsid w:val="00F17752"/>
    <w:rsid w:val="00F26B41"/>
    <w:rsid w:val="00F26E0D"/>
    <w:rsid w:val="00F30895"/>
    <w:rsid w:val="00F30CF0"/>
    <w:rsid w:val="00F37FA1"/>
    <w:rsid w:val="00F41569"/>
    <w:rsid w:val="00F429B3"/>
    <w:rsid w:val="00F432A8"/>
    <w:rsid w:val="00F470A4"/>
    <w:rsid w:val="00F50C95"/>
    <w:rsid w:val="00F52872"/>
    <w:rsid w:val="00F573C0"/>
    <w:rsid w:val="00F57912"/>
    <w:rsid w:val="00F6428C"/>
    <w:rsid w:val="00F676E5"/>
    <w:rsid w:val="00F710BB"/>
    <w:rsid w:val="00F80303"/>
    <w:rsid w:val="00F858CA"/>
    <w:rsid w:val="00F901EF"/>
    <w:rsid w:val="00F905C1"/>
    <w:rsid w:val="00F909CC"/>
    <w:rsid w:val="00F9333E"/>
    <w:rsid w:val="00F956EF"/>
    <w:rsid w:val="00F9712F"/>
    <w:rsid w:val="00FA12F9"/>
    <w:rsid w:val="00FA1D2A"/>
    <w:rsid w:val="00FA1DEA"/>
    <w:rsid w:val="00FA4A0B"/>
    <w:rsid w:val="00FA5359"/>
    <w:rsid w:val="00FA6750"/>
    <w:rsid w:val="00FB1CDF"/>
    <w:rsid w:val="00FB7FFB"/>
    <w:rsid w:val="00FC3886"/>
    <w:rsid w:val="00FC4A32"/>
    <w:rsid w:val="00FC725F"/>
    <w:rsid w:val="00FD02CA"/>
    <w:rsid w:val="00FD08E5"/>
    <w:rsid w:val="00FD3063"/>
    <w:rsid w:val="00FD424D"/>
    <w:rsid w:val="00FD5D17"/>
    <w:rsid w:val="00FD7F97"/>
    <w:rsid w:val="00FE029F"/>
    <w:rsid w:val="00FE0814"/>
    <w:rsid w:val="00FE3B08"/>
    <w:rsid w:val="00FE476A"/>
    <w:rsid w:val="00FE690D"/>
    <w:rsid w:val="00FF0E0C"/>
    <w:rsid w:val="00FF185B"/>
    <w:rsid w:val="00FF4EDE"/>
    <w:rsid w:val="00FF6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05"/>
  </w:style>
  <w:style w:type="paragraph" w:styleId="Heading1">
    <w:name w:val="heading 1"/>
    <w:basedOn w:val="Normal"/>
    <w:next w:val="Normal"/>
    <w:link w:val="Heading1Char"/>
    <w:uiPriority w:val="9"/>
    <w:qFormat/>
    <w:rsid w:val="00A2793C"/>
    <w:pPr>
      <w:spacing w:before="240"/>
      <w:outlineLvl w:val="0"/>
    </w:pPr>
    <w:rPr>
      <w:rFonts w:ascii="Georgia" w:hAnsi="Georgia" w:cs="Arial"/>
      <w:b/>
      <w:bCs/>
      <w:sz w:val="28"/>
      <w:szCs w:val="24"/>
    </w:rPr>
  </w:style>
  <w:style w:type="paragraph" w:styleId="Heading2">
    <w:name w:val="heading 2"/>
    <w:basedOn w:val="Boxes"/>
    <w:next w:val="Normal"/>
    <w:link w:val="Heading2Char"/>
    <w:uiPriority w:val="9"/>
    <w:unhideWhenUsed/>
    <w:qFormat/>
    <w:rsid w:val="008D28C3"/>
    <w:pPr>
      <w:spacing w:before="240" w:after="160"/>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86A"/>
    <w:rPr>
      <w:color w:val="0563C1" w:themeColor="hyperlink"/>
      <w:u w:val="single"/>
    </w:rPr>
  </w:style>
  <w:style w:type="paragraph" w:styleId="ListParagraph">
    <w:name w:val="List Paragraph"/>
    <w:basedOn w:val="Normal"/>
    <w:link w:val="ListParagraphChar"/>
    <w:uiPriority w:val="34"/>
    <w:qFormat/>
    <w:rsid w:val="00024E82"/>
    <w:pPr>
      <w:ind w:left="720"/>
      <w:contextualSpacing/>
    </w:pPr>
  </w:style>
  <w:style w:type="table" w:styleId="TableGrid">
    <w:name w:val="Table Grid"/>
    <w:basedOn w:val="TableNormal"/>
    <w:uiPriority w:val="39"/>
    <w:rsid w:val="0002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CE"/>
    <w:rPr>
      <w:rFonts w:ascii="Segoe UI" w:hAnsi="Segoe UI" w:cs="Segoe UI"/>
      <w:sz w:val="18"/>
      <w:szCs w:val="18"/>
    </w:rPr>
  </w:style>
  <w:style w:type="character" w:styleId="CommentReference">
    <w:name w:val="annotation reference"/>
    <w:basedOn w:val="DefaultParagraphFont"/>
    <w:uiPriority w:val="99"/>
    <w:semiHidden/>
    <w:unhideWhenUsed/>
    <w:rsid w:val="008A2EB9"/>
    <w:rPr>
      <w:sz w:val="16"/>
      <w:szCs w:val="16"/>
    </w:rPr>
  </w:style>
  <w:style w:type="paragraph" w:styleId="CommentText">
    <w:name w:val="annotation text"/>
    <w:basedOn w:val="Normal"/>
    <w:link w:val="CommentTextChar"/>
    <w:uiPriority w:val="99"/>
    <w:unhideWhenUsed/>
    <w:rsid w:val="008A2EB9"/>
    <w:pPr>
      <w:spacing w:line="240" w:lineRule="auto"/>
    </w:pPr>
    <w:rPr>
      <w:sz w:val="20"/>
      <w:szCs w:val="20"/>
    </w:rPr>
  </w:style>
  <w:style w:type="character" w:customStyle="1" w:styleId="CommentTextChar">
    <w:name w:val="Comment Text Char"/>
    <w:basedOn w:val="DefaultParagraphFont"/>
    <w:link w:val="CommentText"/>
    <w:uiPriority w:val="99"/>
    <w:rsid w:val="008A2EB9"/>
    <w:rPr>
      <w:sz w:val="20"/>
      <w:szCs w:val="20"/>
    </w:rPr>
  </w:style>
  <w:style w:type="paragraph" w:styleId="CommentSubject">
    <w:name w:val="annotation subject"/>
    <w:basedOn w:val="CommentText"/>
    <w:next w:val="CommentText"/>
    <w:link w:val="CommentSubjectChar"/>
    <w:uiPriority w:val="99"/>
    <w:semiHidden/>
    <w:unhideWhenUsed/>
    <w:rsid w:val="008A2EB9"/>
    <w:rPr>
      <w:b/>
      <w:bCs/>
    </w:rPr>
  </w:style>
  <w:style w:type="character" w:customStyle="1" w:styleId="CommentSubjectChar">
    <w:name w:val="Comment Subject Char"/>
    <w:basedOn w:val="CommentTextChar"/>
    <w:link w:val="CommentSubject"/>
    <w:uiPriority w:val="99"/>
    <w:semiHidden/>
    <w:rsid w:val="008A2EB9"/>
    <w:rPr>
      <w:b/>
      <w:bCs/>
      <w:sz w:val="20"/>
      <w:szCs w:val="20"/>
    </w:rPr>
  </w:style>
  <w:style w:type="paragraph" w:styleId="NormalWeb">
    <w:name w:val="Normal (Web)"/>
    <w:basedOn w:val="Normal"/>
    <w:uiPriority w:val="99"/>
    <w:semiHidden/>
    <w:unhideWhenUsed/>
    <w:rsid w:val="00C8749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A3353"/>
    <w:rPr>
      <w:color w:val="954F72" w:themeColor="followedHyperlink"/>
      <w:u w:val="single"/>
    </w:rPr>
  </w:style>
  <w:style w:type="paragraph" w:styleId="Revision">
    <w:name w:val="Revision"/>
    <w:hidden/>
    <w:uiPriority w:val="99"/>
    <w:semiHidden/>
    <w:rsid w:val="004F0777"/>
    <w:pPr>
      <w:spacing w:after="0" w:line="240" w:lineRule="auto"/>
    </w:pPr>
  </w:style>
  <w:style w:type="character" w:customStyle="1" w:styleId="UnresolvedMention1">
    <w:name w:val="Unresolved Mention1"/>
    <w:basedOn w:val="DefaultParagraphFont"/>
    <w:uiPriority w:val="99"/>
    <w:semiHidden/>
    <w:unhideWhenUsed/>
    <w:rsid w:val="00C10355"/>
    <w:rPr>
      <w:color w:val="605E5C"/>
      <w:shd w:val="clear" w:color="auto" w:fill="E1DFDD"/>
    </w:rPr>
  </w:style>
  <w:style w:type="paragraph" w:styleId="Header">
    <w:name w:val="header"/>
    <w:basedOn w:val="Normal"/>
    <w:link w:val="HeaderChar"/>
    <w:uiPriority w:val="99"/>
    <w:unhideWhenUsed/>
    <w:rsid w:val="000C7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391"/>
  </w:style>
  <w:style w:type="paragraph" w:styleId="Footer">
    <w:name w:val="footer"/>
    <w:basedOn w:val="Normal"/>
    <w:link w:val="FooterChar"/>
    <w:uiPriority w:val="99"/>
    <w:unhideWhenUsed/>
    <w:rsid w:val="000C7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391"/>
  </w:style>
  <w:style w:type="character" w:styleId="PlaceholderText">
    <w:name w:val="Placeholder Text"/>
    <w:basedOn w:val="DefaultParagraphFont"/>
    <w:uiPriority w:val="99"/>
    <w:semiHidden/>
    <w:rsid w:val="00B729FE"/>
    <w:rPr>
      <w:color w:val="808080"/>
    </w:rPr>
  </w:style>
  <w:style w:type="character" w:customStyle="1" w:styleId="DropDownBox">
    <w:name w:val="Drop Down Box"/>
    <w:basedOn w:val="DefaultParagraphFont"/>
    <w:uiPriority w:val="1"/>
    <w:rsid w:val="00E13C4C"/>
    <w:rPr>
      <w:rFonts w:ascii="Verdana" w:hAnsi="Verdana"/>
      <w:color w:val="auto"/>
      <w:sz w:val="24"/>
      <w:bdr w:val="single" w:sz="8" w:space="0" w:color="171717" w:themeColor="background2" w:themeShade="1A"/>
    </w:rPr>
  </w:style>
  <w:style w:type="paragraph" w:styleId="IntenseQuote">
    <w:name w:val="Intense Quote"/>
    <w:basedOn w:val="Normal"/>
    <w:next w:val="Normal"/>
    <w:link w:val="IntenseQuoteChar"/>
    <w:uiPriority w:val="30"/>
    <w:qFormat/>
    <w:rsid w:val="002A0900"/>
    <w:pPr>
      <w:pBdr>
        <w:top w:val="single" w:sz="4" w:space="10" w:color="auto"/>
        <w:bottom w:val="single" w:sz="4" w:space="10" w:color="auto"/>
      </w:pBdr>
      <w:spacing w:before="360" w:after="360"/>
      <w:ind w:left="864" w:right="864"/>
      <w:jc w:val="center"/>
    </w:pPr>
    <w:rPr>
      <w:rFonts w:ascii="Verdana" w:hAnsi="Verdana"/>
      <w:iCs/>
      <w:sz w:val="24"/>
    </w:rPr>
  </w:style>
  <w:style w:type="character" w:customStyle="1" w:styleId="IntenseQuoteChar">
    <w:name w:val="Intense Quote Char"/>
    <w:basedOn w:val="DefaultParagraphFont"/>
    <w:link w:val="IntenseQuote"/>
    <w:uiPriority w:val="30"/>
    <w:rsid w:val="002A0900"/>
    <w:rPr>
      <w:rFonts w:ascii="Verdana" w:hAnsi="Verdana"/>
      <w:iCs/>
      <w:sz w:val="24"/>
    </w:rPr>
  </w:style>
  <w:style w:type="paragraph" w:customStyle="1" w:styleId="Boxes">
    <w:name w:val="Boxes"/>
    <w:basedOn w:val="IntenseQuote"/>
    <w:link w:val="BoxesChar"/>
    <w:qFormat/>
    <w:rsid w:val="005D6E51"/>
    <w:pPr>
      <w:pBdr>
        <w:top w:val="single" w:sz="12" w:space="10" w:color="auto"/>
        <w:left w:val="single" w:sz="12" w:space="4" w:color="auto"/>
        <w:bottom w:val="single" w:sz="12" w:space="10" w:color="auto"/>
        <w:right w:val="single" w:sz="12" w:space="4" w:color="auto"/>
      </w:pBdr>
      <w:shd w:val="clear" w:color="auto" w:fill="F2F2F2" w:themeFill="background1" w:themeFillShade="F2"/>
      <w:ind w:left="0" w:right="95"/>
      <w:jc w:val="left"/>
    </w:pPr>
  </w:style>
  <w:style w:type="paragraph" w:customStyle="1" w:styleId="Blankbox">
    <w:name w:val="Blank box"/>
    <w:basedOn w:val="Boxes"/>
    <w:link w:val="BlankboxChar"/>
    <w:qFormat/>
    <w:rsid w:val="00B10243"/>
    <w:pPr>
      <w:pBdr>
        <w:top w:val="single" w:sz="18" w:space="10" w:color="auto"/>
        <w:left w:val="single" w:sz="18" w:space="4" w:color="auto"/>
        <w:bottom w:val="single" w:sz="18" w:space="10" w:color="auto"/>
        <w:right w:val="single" w:sz="18" w:space="4" w:color="auto"/>
      </w:pBdr>
      <w:shd w:val="clear" w:color="auto" w:fill="auto"/>
    </w:pPr>
    <w:rPr>
      <w:bCs/>
      <w:szCs w:val="24"/>
    </w:rPr>
  </w:style>
  <w:style w:type="character" w:customStyle="1" w:styleId="BoxesChar">
    <w:name w:val="Boxes Char"/>
    <w:basedOn w:val="IntenseQuoteChar"/>
    <w:link w:val="Boxes"/>
    <w:rsid w:val="005D6E51"/>
    <w:rPr>
      <w:rFonts w:ascii="Verdana" w:hAnsi="Verdana"/>
      <w:iCs/>
      <w:sz w:val="24"/>
      <w:shd w:val="clear" w:color="auto" w:fill="F2F2F2" w:themeFill="background1" w:themeFillShade="F2"/>
    </w:rPr>
  </w:style>
  <w:style w:type="character" w:customStyle="1" w:styleId="ListParagraphChar">
    <w:name w:val="List Paragraph Char"/>
    <w:basedOn w:val="DefaultParagraphFont"/>
    <w:link w:val="ListParagraph"/>
    <w:uiPriority w:val="34"/>
    <w:rsid w:val="00B10243"/>
  </w:style>
  <w:style w:type="character" w:customStyle="1" w:styleId="BlankboxChar">
    <w:name w:val="Blank box Char"/>
    <w:basedOn w:val="ListParagraphChar"/>
    <w:link w:val="Blankbox"/>
    <w:rsid w:val="00B10243"/>
    <w:rPr>
      <w:rFonts w:ascii="Verdana" w:hAnsi="Verdana"/>
      <w:bCs/>
      <w:iCs/>
      <w:sz w:val="24"/>
      <w:szCs w:val="24"/>
    </w:rPr>
  </w:style>
  <w:style w:type="paragraph" w:customStyle="1" w:styleId="Tablebox">
    <w:name w:val="Table box"/>
    <w:basedOn w:val="Boxes"/>
    <w:link w:val="TableboxChar"/>
    <w:qFormat/>
    <w:rsid w:val="00A2793C"/>
    <w:pPr>
      <w:shd w:val="clear" w:color="auto" w:fill="auto"/>
    </w:pPr>
  </w:style>
  <w:style w:type="paragraph" w:styleId="z-TopofForm">
    <w:name w:val="HTML Top of Form"/>
    <w:basedOn w:val="Normal"/>
    <w:next w:val="Normal"/>
    <w:link w:val="z-TopofFormChar"/>
    <w:hidden/>
    <w:uiPriority w:val="99"/>
    <w:semiHidden/>
    <w:unhideWhenUsed/>
    <w:rsid w:val="00EE0C4F"/>
    <w:pPr>
      <w:pBdr>
        <w:bottom w:val="single" w:sz="6" w:space="1" w:color="auto"/>
      </w:pBdr>
      <w:spacing w:after="0"/>
      <w:jc w:val="center"/>
    </w:pPr>
    <w:rPr>
      <w:rFonts w:ascii="Arial" w:hAnsi="Arial" w:cs="Arial"/>
      <w:vanish/>
      <w:sz w:val="16"/>
      <w:szCs w:val="16"/>
    </w:rPr>
  </w:style>
  <w:style w:type="character" w:customStyle="1" w:styleId="TableboxChar">
    <w:name w:val="Table box Char"/>
    <w:basedOn w:val="BlankboxChar"/>
    <w:link w:val="Tablebox"/>
    <w:rsid w:val="00A2793C"/>
    <w:rPr>
      <w:rFonts w:ascii="Verdana" w:hAnsi="Verdana"/>
      <w:bCs w:val="0"/>
      <w:iCs/>
      <w:sz w:val="24"/>
      <w:szCs w:val="24"/>
    </w:rPr>
  </w:style>
  <w:style w:type="character" w:customStyle="1" w:styleId="z-TopofFormChar">
    <w:name w:val="z-Top of Form Char"/>
    <w:basedOn w:val="DefaultParagraphFont"/>
    <w:link w:val="z-TopofForm"/>
    <w:uiPriority w:val="99"/>
    <w:semiHidden/>
    <w:rsid w:val="00EE0C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E0C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E0C4F"/>
    <w:rPr>
      <w:rFonts w:ascii="Arial" w:hAnsi="Arial" w:cs="Arial"/>
      <w:vanish/>
      <w:sz w:val="16"/>
      <w:szCs w:val="16"/>
    </w:rPr>
  </w:style>
  <w:style w:type="paragraph" w:customStyle="1" w:styleId="spacing">
    <w:name w:val="spacing"/>
    <w:basedOn w:val="Boxes"/>
    <w:link w:val="spacingChar"/>
    <w:qFormat/>
    <w:rsid w:val="005D6E51"/>
    <w:pPr>
      <w:tabs>
        <w:tab w:val="left" w:pos="1950"/>
      </w:tabs>
      <w:ind w:right="119"/>
    </w:pPr>
    <w:rPr>
      <w:sz w:val="2"/>
      <w:szCs w:val="2"/>
    </w:rPr>
  </w:style>
  <w:style w:type="character" w:customStyle="1" w:styleId="spacingChar">
    <w:name w:val="spacing Char"/>
    <w:basedOn w:val="BoxesChar"/>
    <w:link w:val="spacing"/>
    <w:rsid w:val="005D6E51"/>
    <w:rPr>
      <w:rFonts w:ascii="Verdana" w:hAnsi="Verdana"/>
      <w:iCs/>
      <w:sz w:val="2"/>
      <w:szCs w:val="2"/>
      <w:shd w:val="clear" w:color="auto" w:fill="F2F2F2" w:themeFill="background1" w:themeFillShade="F2"/>
    </w:rPr>
  </w:style>
  <w:style w:type="character" w:customStyle="1" w:styleId="Heading1Char">
    <w:name w:val="Heading 1 Char"/>
    <w:basedOn w:val="DefaultParagraphFont"/>
    <w:link w:val="Heading1"/>
    <w:uiPriority w:val="9"/>
    <w:rsid w:val="00A2793C"/>
    <w:rPr>
      <w:rFonts w:ascii="Georgia" w:hAnsi="Georgia" w:cs="Arial"/>
      <w:b/>
      <w:bCs/>
      <w:sz w:val="28"/>
      <w:szCs w:val="24"/>
    </w:rPr>
  </w:style>
  <w:style w:type="paragraph" w:styleId="Title">
    <w:name w:val="Title"/>
    <w:basedOn w:val="Normal"/>
    <w:next w:val="Normal"/>
    <w:link w:val="TitleChar"/>
    <w:uiPriority w:val="10"/>
    <w:qFormat/>
    <w:rsid w:val="00A2793C"/>
    <w:pPr>
      <w:spacing w:before="240"/>
    </w:pPr>
    <w:rPr>
      <w:rFonts w:ascii="Georgia" w:hAnsi="Georgia"/>
      <w:sz w:val="36"/>
      <w:szCs w:val="24"/>
    </w:rPr>
  </w:style>
  <w:style w:type="character" w:customStyle="1" w:styleId="TitleChar">
    <w:name w:val="Title Char"/>
    <w:basedOn w:val="DefaultParagraphFont"/>
    <w:link w:val="Title"/>
    <w:uiPriority w:val="10"/>
    <w:rsid w:val="00A2793C"/>
    <w:rPr>
      <w:rFonts w:ascii="Georgia" w:hAnsi="Georgia"/>
      <w:sz w:val="36"/>
      <w:szCs w:val="24"/>
    </w:rPr>
  </w:style>
  <w:style w:type="character" w:customStyle="1" w:styleId="Heading2Char">
    <w:name w:val="Heading 2 Char"/>
    <w:basedOn w:val="DefaultParagraphFont"/>
    <w:link w:val="Heading2"/>
    <w:uiPriority w:val="9"/>
    <w:rsid w:val="008D28C3"/>
    <w:rPr>
      <w:rFonts w:ascii="Verdana" w:hAnsi="Verdana"/>
      <w:b/>
      <w:iCs/>
      <w:sz w:val="24"/>
      <w:szCs w:val="24"/>
      <w:shd w:val="clear" w:color="auto" w:fill="F2F2F2" w:themeFill="background1" w:themeFillShade="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05"/>
  </w:style>
  <w:style w:type="paragraph" w:styleId="Heading1">
    <w:name w:val="heading 1"/>
    <w:basedOn w:val="Normal"/>
    <w:next w:val="Normal"/>
    <w:link w:val="Heading1Char"/>
    <w:uiPriority w:val="9"/>
    <w:qFormat/>
    <w:rsid w:val="00A2793C"/>
    <w:pPr>
      <w:spacing w:before="240"/>
      <w:outlineLvl w:val="0"/>
    </w:pPr>
    <w:rPr>
      <w:rFonts w:ascii="Georgia" w:hAnsi="Georgia" w:cs="Arial"/>
      <w:b/>
      <w:bCs/>
      <w:sz w:val="28"/>
      <w:szCs w:val="24"/>
    </w:rPr>
  </w:style>
  <w:style w:type="paragraph" w:styleId="Heading2">
    <w:name w:val="heading 2"/>
    <w:basedOn w:val="Boxes"/>
    <w:next w:val="Normal"/>
    <w:link w:val="Heading2Char"/>
    <w:uiPriority w:val="9"/>
    <w:unhideWhenUsed/>
    <w:qFormat/>
    <w:rsid w:val="008D28C3"/>
    <w:pPr>
      <w:spacing w:before="240" w:after="160"/>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86A"/>
    <w:rPr>
      <w:color w:val="0563C1" w:themeColor="hyperlink"/>
      <w:u w:val="single"/>
    </w:rPr>
  </w:style>
  <w:style w:type="paragraph" w:styleId="ListParagraph">
    <w:name w:val="List Paragraph"/>
    <w:basedOn w:val="Normal"/>
    <w:link w:val="ListParagraphChar"/>
    <w:uiPriority w:val="34"/>
    <w:qFormat/>
    <w:rsid w:val="00024E82"/>
    <w:pPr>
      <w:ind w:left="720"/>
      <w:contextualSpacing/>
    </w:pPr>
  </w:style>
  <w:style w:type="table" w:styleId="TableGrid">
    <w:name w:val="Table Grid"/>
    <w:basedOn w:val="TableNormal"/>
    <w:uiPriority w:val="39"/>
    <w:rsid w:val="0002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CE"/>
    <w:rPr>
      <w:rFonts w:ascii="Segoe UI" w:hAnsi="Segoe UI" w:cs="Segoe UI"/>
      <w:sz w:val="18"/>
      <w:szCs w:val="18"/>
    </w:rPr>
  </w:style>
  <w:style w:type="character" w:styleId="CommentReference">
    <w:name w:val="annotation reference"/>
    <w:basedOn w:val="DefaultParagraphFont"/>
    <w:uiPriority w:val="99"/>
    <w:semiHidden/>
    <w:unhideWhenUsed/>
    <w:rsid w:val="008A2EB9"/>
    <w:rPr>
      <w:sz w:val="16"/>
      <w:szCs w:val="16"/>
    </w:rPr>
  </w:style>
  <w:style w:type="paragraph" w:styleId="CommentText">
    <w:name w:val="annotation text"/>
    <w:basedOn w:val="Normal"/>
    <w:link w:val="CommentTextChar"/>
    <w:uiPriority w:val="99"/>
    <w:unhideWhenUsed/>
    <w:rsid w:val="008A2EB9"/>
    <w:pPr>
      <w:spacing w:line="240" w:lineRule="auto"/>
    </w:pPr>
    <w:rPr>
      <w:sz w:val="20"/>
      <w:szCs w:val="20"/>
    </w:rPr>
  </w:style>
  <w:style w:type="character" w:customStyle="1" w:styleId="CommentTextChar">
    <w:name w:val="Comment Text Char"/>
    <w:basedOn w:val="DefaultParagraphFont"/>
    <w:link w:val="CommentText"/>
    <w:uiPriority w:val="99"/>
    <w:rsid w:val="008A2EB9"/>
    <w:rPr>
      <w:sz w:val="20"/>
      <w:szCs w:val="20"/>
    </w:rPr>
  </w:style>
  <w:style w:type="paragraph" w:styleId="CommentSubject">
    <w:name w:val="annotation subject"/>
    <w:basedOn w:val="CommentText"/>
    <w:next w:val="CommentText"/>
    <w:link w:val="CommentSubjectChar"/>
    <w:uiPriority w:val="99"/>
    <w:semiHidden/>
    <w:unhideWhenUsed/>
    <w:rsid w:val="008A2EB9"/>
    <w:rPr>
      <w:b/>
      <w:bCs/>
    </w:rPr>
  </w:style>
  <w:style w:type="character" w:customStyle="1" w:styleId="CommentSubjectChar">
    <w:name w:val="Comment Subject Char"/>
    <w:basedOn w:val="CommentTextChar"/>
    <w:link w:val="CommentSubject"/>
    <w:uiPriority w:val="99"/>
    <w:semiHidden/>
    <w:rsid w:val="008A2EB9"/>
    <w:rPr>
      <w:b/>
      <w:bCs/>
      <w:sz w:val="20"/>
      <w:szCs w:val="20"/>
    </w:rPr>
  </w:style>
  <w:style w:type="paragraph" w:styleId="NormalWeb">
    <w:name w:val="Normal (Web)"/>
    <w:basedOn w:val="Normal"/>
    <w:uiPriority w:val="99"/>
    <w:semiHidden/>
    <w:unhideWhenUsed/>
    <w:rsid w:val="00C8749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A3353"/>
    <w:rPr>
      <w:color w:val="954F72" w:themeColor="followedHyperlink"/>
      <w:u w:val="single"/>
    </w:rPr>
  </w:style>
  <w:style w:type="paragraph" w:styleId="Revision">
    <w:name w:val="Revision"/>
    <w:hidden/>
    <w:uiPriority w:val="99"/>
    <w:semiHidden/>
    <w:rsid w:val="004F0777"/>
    <w:pPr>
      <w:spacing w:after="0" w:line="240" w:lineRule="auto"/>
    </w:pPr>
  </w:style>
  <w:style w:type="character" w:customStyle="1" w:styleId="UnresolvedMention1">
    <w:name w:val="Unresolved Mention1"/>
    <w:basedOn w:val="DefaultParagraphFont"/>
    <w:uiPriority w:val="99"/>
    <w:semiHidden/>
    <w:unhideWhenUsed/>
    <w:rsid w:val="00C10355"/>
    <w:rPr>
      <w:color w:val="605E5C"/>
      <w:shd w:val="clear" w:color="auto" w:fill="E1DFDD"/>
    </w:rPr>
  </w:style>
  <w:style w:type="paragraph" w:styleId="Header">
    <w:name w:val="header"/>
    <w:basedOn w:val="Normal"/>
    <w:link w:val="HeaderChar"/>
    <w:uiPriority w:val="99"/>
    <w:unhideWhenUsed/>
    <w:rsid w:val="000C7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391"/>
  </w:style>
  <w:style w:type="paragraph" w:styleId="Footer">
    <w:name w:val="footer"/>
    <w:basedOn w:val="Normal"/>
    <w:link w:val="FooterChar"/>
    <w:uiPriority w:val="99"/>
    <w:unhideWhenUsed/>
    <w:rsid w:val="000C7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391"/>
  </w:style>
  <w:style w:type="character" w:styleId="PlaceholderText">
    <w:name w:val="Placeholder Text"/>
    <w:basedOn w:val="DefaultParagraphFont"/>
    <w:uiPriority w:val="99"/>
    <w:semiHidden/>
    <w:rsid w:val="00B729FE"/>
    <w:rPr>
      <w:color w:val="808080"/>
    </w:rPr>
  </w:style>
  <w:style w:type="character" w:customStyle="1" w:styleId="DropDownBox">
    <w:name w:val="Drop Down Box"/>
    <w:basedOn w:val="DefaultParagraphFont"/>
    <w:uiPriority w:val="1"/>
    <w:rsid w:val="00E13C4C"/>
    <w:rPr>
      <w:rFonts w:ascii="Verdana" w:hAnsi="Verdana"/>
      <w:color w:val="auto"/>
      <w:sz w:val="24"/>
      <w:bdr w:val="single" w:sz="8" w:space="0" w:color="171717" w:themeColor="background2" w:themeShade="1A"/>
    </w:rPr>
  </w:style>
  <w:style w:type="paragraph" w:styleId="IntenseQuote">
    <w:name w:val="Intense Quote"/>
    <w:basedOn w:val="Normal"/>
    <w:next w:val="Normal"/>
    <w:link w:val="IntenseQuoteChar"/>
    <w:uiPriority w:val="30"/>
    <w:qFormat/>
    <w:rsid w:val="002A0900"/>
    <w:pPr>
      <w:pBdr>
        <w:top w:val="single" w:sz="4" w:space="10" w:color="auto"/>
        <w:bottom w:val="single" w:sz="4" w:space="10" w:color="auto"/>
      </w:pBdr>
      <w:spacing w:before="360" w:after="360"/>
      <w:ind w:left="864" w:right="864"/>
      <w:jc w:val="center"/>
    </w:pPr>
    <w:rPr>
      <w:rFonts w:ascii="Verdana" w:hAnsi="Verdana"/>
      <w:iCs/>
      <w:sz w:val="24"/>
    </w:rPr>
  </w:style>
  <w:style w:type="character" w:customStyle="1" w:styleId="IntenseQuoteChar">
    <w:name w:val="Intense Quote Char"/>
    <w:basedOn w:val="DefaultParagraphFont"/>
    <w:link w:val="IntenseQuote"/>
    <w:uiPriority w:val="30"/>
    <w:rsid w:val="002A0900"/>
    <w:rPr>
      <w:rFonts w:ascii="Verdana" w:hAnsi="Verdana"/>
      <w:iCs/>
      <w:sz w:val="24"/>
    </w:rPr>
  </w:style>
  <w:style w:type="paragraph" w:customStyle="1" w:styleId="Boxes">
    <w:name w:val="Boxes"/>
    <w:basedOn w:val="IntenseQuote"/>
    <w:link w:val="BoxesChar"/>
    <w:qFormat/>
    <w:rsid w:val="005D6E51"/>
    <w:pPr>
      <w:pBdr>
        <w:top w:val="single" w:sz="12" w:space="10" w:color="auto"/>
        <w:left w:val="single" w:sz="12" w:space="4" w:color="auto"/>
        <w:bottom w:val="single" w:sz="12" w:space="10" w:color="auto"/>
        <w:right w:val="single" w:sz="12" w:space="4" w:color="auto"/>
      </w:pBdr>
      <w:shd w:val="clear" w:color="auto" w:fill="F2F2F2" w:themeFill="background1" w:themeFillShade="F2"/>
      <w:ind w:left="0" w:right="95"/>
      <w:jc w:val="left"/>
    </w:pPr>
  </w:style>
  <w:style w:type="paragraph" w:customStyle="1" w:styleId="Blankbox">
    <w:name w:val="Blank box"/>
    <w:basedOn w:val="Boxes"/>
    <w:link w:val="BlankboxChar"/>
    <w:qFormat/>
    <w:rsid w:val="00B10243"/>
    <w:pPr>
      <w:pBdr>
        <w:top w:val="single" w:sz="18" w:space="10" w:color="auto"/>
        <w:left w:val="single" w:sz="18" w:space="4" w:color="auto"/>
        <w:bottom w:val="single" w:sz="18" w:space="10" w:color="auto"/>
        <w:right w:val="single" w:sz="18" w:space="4" w:color="auto"/>
      </w:pBdr>
      <w:shd w:val="clear" w:color="auto" w:fill="auto"/>
    </w:pPr>
    <w:rPr>
      <w:bCs/>
      <w:szCs w:val="24"/>
    </w:rPr>
  </w:style>
  <w:style w:type="character" w:customStyle="1" w:styleId="BoxesChar">
    <w:name w:val="Boxes Char"/>
    <w:basedOn w:val="IntenseQuoteChar"/>
    <w:link w:val="Boxes"/>
    <w:rsid w:val="005D6E51"/>
    <w:rPr>
      <w:rFonts w:ascii="Verdana" w:hAnsi="Verdana"/>
      <w:iCs/>
      <w:sz w:val="24"/>
      <w:shd w:val="clear" w:color="auto" w:fill="F2F2F2" w:themeFill="background1" w:themeFillShade="F2"/>
    </w:rPr>
  </w:style>
  <w:style w:type="character" w:customStyle="1" w:styleId="ListParagraphChar">
    <w:name w:val="List Paragraph Char"/>
    <w:basedOn w:val="DefaultParagraphFont"/>
    <w:link w:val="ListParagraph"/>
    <w:uiPriority w:val="34"/>
    <w:rsid w:val="00B10243"/>
  </w:style>
  <w:style w:type="character" w:customStyle="1" w:styleId="BlankboxChar">
    <w:name w:val="Blank box Char"/>
    <w:basedOn w:val="ListParagraphChar"/>
    <w:link w:val="Blankbox"/>
    <w:rsid w:val="00B10243"/>
    <w:rPr>
      <w:rFonts w:ascii="Verdana" w:hAnsi="Verdana"/>
      <w:bCs/>
      <w:iCs/>
      <w:sz w:val="24"/>
      <w:szCs w:val="24"/>
    </w:rPr>
  </w:style>
  <w:style w:type="paragraph" w:customStyle="1" w:styleId="Tablebox">
    <w:name w:val="Table box"/>
    <w:basedOn w:val="Boxes"/>
    <w:link w:val="TableboxChar"/>
    <w:qFormat/>
    <w:rsid w:val="00A2793C"/>
    <w:pPr>
      <w:shd w:val="clear" w:color="auto" w:fill="auto"/>
    </w:pPr>
  </w:style>
  <w:style w:type="paragraph" w:styleId="z-TopofForm">
    <w:name w:val="HTML Top of Form"/>
    <w:basedOn w:val="Normal"/>
    <w:next w:val="Normal"/>
    <w:link w:val="z-TopofFormChar"/>
    <w:hidden/>
    <w:uiPriority w:val="99"/>
    <w:semiHidden/>
    <w:unhideWhenUsed/>
    <w:rsid w:val="00EE0C4F"/>
    <w:pPr>
      <w:pBdr>
        <w:bottom w:val="single" w:sz="6" w:space="1" w:color="auto"/>
      </w:pBdr>
      <w:spacing w:after="0"/>
      <w:jc w:val="center"/>
    </w:pPr>
    <w:rPr>
      <w:rFonts w:ascii="Arial" w:hAnsi="Arial" w:cs="Arial"/>
      <w:vanish/>
      <w:sz w:val="16"/>
      <w:szCs w:val="16"/>
    </w:rPr>
  </w:style>
  <w:style w:type="character" w:customStyle="1" w:styleId="TableboxChar">
    <w:name w:val="Table box Char"/>
    <w:basedOn w:val="BlankboxChar"/>
    <w:link w:val="Tablebox"/>
    <w:rsid w:val="00A2793C"/>
    <w:rPr>
      <w:rFonts w:ascii="Verdana" w:hAnsi="Verdana"/>
      <w:bCs w:val="0"/>
      <w:iCs/>
      <w:sz w:val="24"/>
      <w:szCs w:val="24"/>
    </w:rPr>
  </w:style>
  <w:style w:type="character" w:customStyle="1" w:styleId="z-TopofFormChar">
    <w:name w:val="z-Top of Form Char"/>
    <w:basedOn w:val="DefaultParagraphFont"/>
    <w:link w:val="z-TopofForm"/>
    <w:uiPriority w:val="99"/>
    <w:semiHidden/>
    <w:rsid w:val="00EE0C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E0C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E0C4F"/>
    <w:rPr>
      <w:rFonts w:ascii="Arial" w:hAnsi="Arial" w:cs="Arial"/>
      <w:vanish/>
      <w:sz w:val="16"/>
      <w:szCs w:val="16"/>
    </w:rPr>
  </w:style>
  <w:style w:type="paragraph" w:customStyle="1" w:styleId="spacing">
    <w:name w:val="spacing"/>
    <w:basedOn w:val="Boxes"/>
    <w:link w:val="spacingChar"/>
    <w:qFormat/>
    <w:rsid w:val="005D6E51"/>
    <w:pPr>
      <w:tabs>
        <w:tab w:val="left" w:pos="1950"/>
      </w:tabs>
      <w:ind w:right="119"/>
    </w:pPr>
    <w:rPr>
      <w:sz w:val="2"/>
      <w:szCs w:val="2"/>
    </w:rPr>
  </w:style>
  <w:style w:type="character" w:customStyle="1" w:styleId="spacingChar">
    <w:name w:val="spacing Char"/>
    <w:basedOn w:val="BoxesChar"/>
    <w:link w:val="spacing"/>
    <w:rsid w:val="005D6E51"/>
    <w:rPr>
      <w:rFonts w:ascii="Verdana" w:hAnsi="Verdana"/>
      <w:iCs/>
      <w:sz w:val="2"/>
      <w:szCs w:val="2"/>
      <w:shd w:val="clear" w:color="auto" w:fill="F2F2F2" w:themeFill="background1" w:themeFillShade="F2"/>
    </w:rPr>
  </w:style>
  <w:style w:type="character" w:customStyle="1" w:styleId="Heading1Char">
    <w:name w:val="Heading 1 Char"/>
    <w:basedOn w:val="DefaultParagraphFont"/>
    <w:link w:val="Heading1"/>
    <w:uiPriority w:val="9"/>
    <w:rsid w:val="00A2793C"/>
    <w:rPr>
      <w:rFonts w:ascii="Georgia" w:hAnsi="Georgia" w:cs="Arial"/>
      <w:b/>
      <w:bCs/>
      <w:sz w:val="28"/>
      <w:szCs w:val="24"/>
    </w:rPr>
  </w:style>
  <w:style w:type="paragraph" w:styleId="Title">
    <w:name w:val="Title"/>
    <w:basedOn w:val="Normal"/>
    <w:next w:val="Normal"/>
    <w:link w:val="TitleChar"/>
    <w:uiPriority w:val="10"/>
    <w:qFormat/>
    <w:rsid w:val="00A2793C"/>
    <w:pPr>
      <w:spacing w:before="240"/>
    </w:pPr>
    <w:rPr>
      <w:rFonts w:ascii="Georgia" w:hAnsi="Georgia"/>
      <w:sz w:val="36"/>
      <w:szCs w:val="24"/>
    </w:rPr>
  </w:style>
  <w:style w:type="character" w:customStyle="1" w:styleId="TitleChar">
    <w:name w:val="Title Char"/>
    <w:basedOn w:val="DefaultParagraphFont"/>
    <w:link w:val="Title"/>
    <w:uiPriority w:val="10"/>
    <w:rsid w:val="00A2793C"/>
    <w:rPr>
      <w:rFonts w:ascii="Georgia" w:hAnsi="Georgia"/>
      <w:sz w:val="36"/>
      <w:szCs w:val="24"/>
    </w:rPr>
  </w:style>
  <w:style w:type="character" w:customStyle="1" w:styleId="Heading2Char">
    <w:name w:val="Heading 2 Char"/>
    <w:basedOn w:val="DefaultParagraphFont"/>
    <w:link w:val="Heading2"/>
    <w:uiPriority w:val="9"/>
    <w:rsid w:val="008D28C3"/>
    <w:rPr>
      <w:rFonts w:ascii="Verdana" w:hAnsi="Verdana"/>
      <w:b/>
      <w:iCs/>
      <w:sz w:val="24"/>
      <w:szCs w:val="24"/>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0051">
      <w:bodyDiv w:val="1"/>
      <w:marLeft w:val="0"/>
      <w:marRight w:val="0"/>
      <w:marTop w:val="0"/>
      <w:marBottom w:val="0"/>
      <w:divBdr>
        <w:top w:val="none" w:sz="0" w:space="0" w:color="auto"/>
        <w:left w:val="none" w:sz="0" w:space="0" w:color="auto"/>
        <w:bottom w:val="none" w:sz="0" w:space="0" w:color="auto"/>
        <w:right w:val="none" w:sz="0" w:space="0" w:color="auto"/>
      </w:divBdr>
    </w:div>
    <w:div w:id="141970606">
      <w:bodyDiv w:val="1"/>
      <w:marLeft w:val="0"/>
      <w:marRight w:val="0"/>
      <w:marTop w:val="0"/>
      <w:marBottom w:val="0"/>
      <w:divBdr>
        <w:top w:val="none" w:sz="0" w:space="0" w:color="auto"/>
        <w:left w:val="none" w:sz="0" w:space="0" w:color="auto"/>
        <w:bottom w:val="none" w:sz="0" w:space="0" w:color="auto"/>
        <w:right w:val="none" w:sz="0" w:space="0" w:color="auto"/>
      </w:divBdr>
    </w:div>
    <w:div w:id="263465733">
      <w:bodyDiv w:val="1"/>
      <w:marLeft w:val="0"/>
      <w:marRight w:val="0"/>
      <w:marTop w:val="0"/>
      <w:marBottom w:val="0"/>
      <w:divBdr>
        <w:top w:val="none" w:sz="0" w:space="0" w:color="auto"/>
        <w:left w:val="none" w:sz="0" w:space="0" w:color="auto"/>
        <w:bottom w:val="none" w:sz="0" w:space="0" w:color="auto"/>
        <w:right w:val="none" w:sz="0" w:space="0" w:color="auto"/>
      </w:divBdr>
    </w:div>
    <w:div w:id="366103327">
      <w:bodyDiv w:val="1"/>
      <w:marLeft w:val="0"/>
      <w:marRight w:val="0"/>
      <w:marTop w:val="0"/>
      <w:marBottom w:val="0"/>
      <w:divBdr>
        <w:top w:val="none" w:sz="0" w:space="0" w:color="auto"/>
        <w:left w:val="none" w:sz="0" w:space="0" w:color="auto"/>
        <w:bottom w:val="none" w:sz="0" w:space="0" w:color="auto"/>
        <w:right w:val="none" w:sz="0" w:space="0" w:color="auto"/>
      </w:divBdr>
    </w:div>
    <w:div w:id="381708724">
      <w:bodyDiv w:val="1"/>
      <w:marLeft w:val="0"/>
      <w:marRight w:val="0"/>
      <w:marTop w:val="0"/>
      <w:marBottom w:val="0"/>
      <w:divBdr>
        <w:top w:val="none" w:sz="0" w:space="0" w:color="auto"/>
        <w:left w:val="none" w:sz="0" w:space="0" w:color="auto"/>
        <w:bottom w:val="none" w:sz="0" w:space="0" w:color="auto"/>
        <w:right w:val="none" w:sz="0" w:space="0" w:color="auto"/>
      </w:divBdr>
    </w:div>
    <w:div w:id="520165978">
      <w:bodyDiv w:val="1"/>
      <w:marLeft w:val="0"/>
      <w:marRight w:val="0"/>
      <w:marTop w:val="0"/>
      <w:marBottom w:val="0"/>
      <w:divBdr>
        <w:top w:val="none" w:sz="0" w:space="0" w:color="auto"/>
        <w:left w:val="none" w:sz="0" w:space="0" w:color="auto"/>
        <w:bottom w:val="none" w:sz="0" w:space="0" w:color="auto"/>
        <w:right w:val="none" w:sz="0" w:space="0" w:color="auto"/>
      </w:divBdr>
    </w:div>
    <w:div w:id="586380858">
      <w:bodyDiv w:val="1"/>
      <w:marLeft w:val="0"/>
      <w:marRight w:val="0"/>
      <w:marTop w:val="0"/>
      <w:marBottom w:val="0"/>
      <w:divBdr>
        <w:top w:val="none" w:sz="0" w:space="0" w:color="auto"/>
        <w:left w:val="none" w:sz="0" w:space="0" w:color="auto"/>
        <w:bottom w:val="none" w:sz="0" w:space="0" w:color="auto"/>
        <w:right w:val="none" w:sz="0" w:space="0" w:color="auto"/>
      </w:divBdr>
    </w:div>
    <w:div w:id="590628984">
      <w:bodyDiv w:val="1"/>
      <w:marLeft w:val="0"/>
      <w:marRight w:val="0"/>
      <w:marTop w:val="0"/>
      <w:marBottom w:val="0"/>
      <w:divBdr>
        <w:top w:val="none" w:sz="0" w:space="0" w:color="auto"/>
        <w:left w:val="none" w:sz="0" w:space="0" w:color="auto"/>
        <w:bottom w:val="none" w:sz="0" w:space="0" w:color="auto"/>
        <w:right w:val="none" w:sz="0" w:space="0" w:color="auto"/>
      </w:divBdr>
    </w:div>
    <w:div w:id="824275971">
      <w:bodyDiv w:val="1"/>
      <w:marLeft w:val="0"/>
      <w:marRight w:val="0"/>
      <w:marTop w:val="0"/>
      <w:marBottom w:val="0"/>
      <w:divBdr>
        <w:top w:val="none" w:sz="0" w:space="0" w:color="auto"/>
        <w:left w:val="none" w:sz="0" w:space="0" w:color="auto"/>
        <w:bottom w:val="none" w:sz="0" w:space="0" w:color="auto"/>
        <w:right w:val="none" w:sz="0" w:space="0" w:color="auto"/>
      </w:divBdr>
    </w:div>
    <w:div w:id="839082885">
      <w:bodyDiv w:val="1"/>
      <w:marLeft w:val="0"/>
      <w:marRight w:val="0"/>
      <w:marTop w:val="0"/>
      <w:marBottom w:val="0"/>
      <w:divBdr>
        <w:top w:val="none" w:sz="0" w:space="0" w:color="auto"/>
        <w:left w:val="none" w:sz="0" w:space="0" w:color="auto"/>
        <w:bottom w:val="none" w:sz="0" w:space="0" w:color="auto"/>
        <w:right w:val="none" w:sz="0" w:space="0" w:color="auto"/>
      </w:divBdr>
    </w:div>
    <w:div w:id="1025593587">
      <w:bodyDiv w:val="1"/>
      <w:marLeft w:val="0"/>
      <w:marRight w:val="0"/>
      <w:marTop w:val="0"/>
      <w:marBottom w:val="0"/>
      <w:divBdr>
        <w:top w:val="none" w:sz="0" w:space="0" w:color="auto"/>
        <w:left w:val="none" w:sz="0" w:space="0" w:color="auto"/>
        <w:bottom w:val="none" w:sz="0" w:space="0" w:color="auto"/>
        <w:right w:val="none" w:sz="0" w:space="0" w:color="auto"/>
      </w:divBdr>
    </w:div>
    <w:div w:id="1296251458">
      <w:bodyDiv w:val="1"/>
      <w:marLeft w:val="0"/>
      <w:marRight w:val="0"/>
      <w:marTop w:val="0"/>
      <w:marBottom w:val="0"/>
      <w:divBdr>
        <w:top w:val="none" w:sz="0" w:space="0" w:color="auto"/>
        <w:left w:val="none" w:sz="0" w:space="0" w:color="auto"/>
        <w:bottom w:val="none" w:sz="0" w:space="0" w:color="auto"/>
        <w:right w:val="none" w:sz="0" w:space="0" w:color="auto"/>
      </w:divBdr>
    </w:div>
    <w:div w:id="1426030165">
      <w:bodyDiv w:val="1"/>
      <w:marLeft w:val="0"/>
      <w:marRight w:val="0"/>
      <w:marTop w:val="0"/>
      <w:marBottom w:val="0"/>
      <w:divBdr>
        <w:top w:val="none" w:sz="0" w:space="0" w:color="auto"/>
        <w:left w:val="none" w:sz="0" w:space="0" w:color="auto"/>
        <w:bottom w:val="none" w:sz="0" w:space="0" w:color="auto"/>
        <w:right w:val="none" w:sz="0" w:space="0" w:color="auto"/>
      </w:divBdr>
    </w:div>
    <w:div w:id="1550871421">
      <w:bodyDiv w:val="1"/>
      <w:marLeft w:val="0"/>
      <w:marRight w:val="0"/>
      <w:marTop w:val="0"/>
      <w:marBottom w:val="0"/>
      <w:divBdr>
        <w:top w:val="none" w:sz="0" w:space="0" w:color="auto"/>
        <w:left w:val="none" w:sz="0" w:space="0" w:color="auto"/>
        <w:bottom w:val="none" w:sz="0" w:space="0" w:color="auto"/>
        <w:right w:val="none" w:sz="0" w:space="0" w:color="auto"/>
      </w:divBdr>
    </w:div>
    <w:div w:id="1574775784">
      <w:bodyDiv w:val="1"/>
      <w:marLeft w:val="0"/>
      <w:marRight w:val="0"/>
      <w:marTop w:val="0"/>
      <w:marBottom w:val="0"/>
      <w:divBdr>
        <w:top w:val="none" w:sz="0" w:space="0" w:color="auto"/>
        <w:left w:val="none" w:sz="0" w:space="0" w:color="auto"/>
        <w:bottom w:val="none" w:sz="0" w:space="0" w:color="auto"/>
        <w:right w:val="none" w:sz="0" w:space="0" w:color="auto"/>
      </w:divBdr>
    </w:div>
    <w:div w:id="1729524504">
      <w:bodyDiv w:val="1"/>
      <w:marLeft w:val="0"/>
      <w:marRight w:val="0"/>
      <w:marTop w:val="0"/>
      <w:marBottom w:val="0"/>
      <w:divBdr>
        <w:top w:val="none" w:sz="0" w:space="0" w:color="auto"/>
        <w:left w:val="none" w:sz="0" w:space="0" w:color="auto"/>
        <w:bottom w:val="none" w:sz="0" w:space="0" w:color="auto"/>
        <w:right w:val="none" w:sz="0" w:space="0" w:color="auto"/>
      </w:divBdr>
    </w:div>
    <w:div w:id="2007515286">
      <w:bodyDiv w:val="1"/>
      <w:marLeft w:val="0"/>
      <w:marRight w:val="0"/>
      <w:marTop w:val="0"/>
      <w:marBottom w:val="0"/>
      <w:divBdr>
        <w:top w:val="none" w:sz="0" w:space="0" w:color="auto"/>
        <w:left w:val="none" w:sz="0" w:space="0" w:color="auto"/>
        <w:bottom w:val="none" w:sz="0" w:space="0" w:color="auto"/>
        <w:right w:val="none" w:sz="0" w:space="0" w:color="auto"/>
      </w:divBdr>
    </w:div>
    <w:div w:id="20854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countability@ico.org.uk"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ico.org.uk/for-organisations/guide-to-data-protection/guide-to-the-general-data-protection-regulation-gdpr/" TargetMode="External"/><Relationship Id="rId17" Type="http://schemas.openxmlformats.org/officeDocument/2006/relationships/hyperlink" Target="https://ico.org.uk/for-organisations/data-protection-self-assessment/assessment-for-small-business-owners-and-sole-traders/" TargetMode="External"/><Relationship Id="rId2" Type="http://schemas.openxmlformats.org/officeDocument/2006/relationships/customXml" Target="../customXml/item2.xml"/><Relationship Id="rId16" Type="http://schemas.openxmlformats.org/officeDocument/2006/relationships/hyperlink" Target="https://ico.org.uk/for-organisations/data-protection-self-assessme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co.org.uk/for-organisations/guide-to-data-protection/guide-to-the-general-data-protection-regulation-gdp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global/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28F8B91133421EB18B1EF98FEB582F"/>
        <w:category>
          <w:name w:val="General"/>
          <w:gallery w:val="placeholder"/>
        </w:category>
        <w:types>
          <w:type w:val="bbPlcHdr"/>
        </w:types>
        <w:behaviors>
          <w:behavior w:val="content"/>
        </w:behaviors>
        <w:guid w:val="{BFF32E4D-586A-4172-BFAC-DE0BCD949E63}"/>
      </w:docPartPr>
      <w:docPartBody>
        <w:p w:rsidR="00E1372A" w:rsidRDefault="00592511" w:rsidP="00592511">
          <w:pPr>
            <w:pStyle w:val="5328F8B91133421EB18B1EF98FEB582F2"/>
          </w:pPr>
          <w:r w:rsidRPr="00A2793C">
            <w:rPr>
              <w:rStyle w:val="PlaceholderText"/>
              <w:rFonts w:ascii="Verdana" w:hAnsi="Verdana"/>
              <w:sz w:val="24"/>
              <w:szCs w:val="24"/>
            </w:rPr>
            <w:t>Choose an item.</w:t>
          </w:r>
        </w:p>
      </w:docPartBody>
    </w:docPart>
    <w:docPart>
      <w:docPartPr>
        <w:name w:val="B2FCF15A3AD249C2B3B2808DA2627246"/>
        <w:category>
          <w:name w:val="General"/>
          <w:gallery w:val="placeholder"/>
        </w:category>
        <w:types>
          <w:type w:val="bbPlcHdr"/>
        </w:types>
        <w:behaviors>
          <w:behavior w:val="content"/>
        </w:behaviors>
        <w:guid w:val="{A83894D3-1FC7-49B4-89CC-A556391FC7E7}"/>
      </w:docPartPr>
      <w:docPartBody>
        <w:p w:rsidR="00E1372A" w:rsidRDefault="00592511" w:rsidP="00592511">
          <w:pPr>
            <w:pStyle w:val="B2FCF15A3AD249C2B3B2808DA262724617"/>
          </w:pPr>
          <w:r w:rsidRPr="00A2793C">
            <w:rPr>
              <w:rStyle w:val="PlaceholderText"/>
              <w:rFonts w:ascii="Verdana" w:hAnsi="Verdana"/>
              <w:sz w:val="24"/>
              <w:szCs w:val="24"/>
            </w:rPr>
            <w:t>Choose an item.</w:t>
          </w:r>
        </w:p>
      </w:docPartBody>
    </w:docPart>
    <w:docPart>
      <w:docPartPr>
        <w:name w:val="2C9891534C1F4BFAA3D4873D0F208947"/>
        <w:category>
          <w:name w:val="General"/>
          <w:gallery w:val="placeholder"/>
        </w:category>
        <w:types>
          <w:type w:val="bbPlcHdr"/>
        </w:types>
        <w:behaviors>
          <w:behavior w:val="content"/>
        </w:behaviors>
        <w:guid w:val="{2DB3449C-7FCC-49CE-92EC-52DCD325F831}"/>
      </w:docPartPr>
      <w:docPartBody>
        <w:p w:rsidR="00E1372A" w:rsidRDefault="00592511" w:rsidP="00592511">
          <w:pPr>
            <w:pStyle w:val="2C9891534C1F4BFAA3D4873D0F20894717"/>
          </w:pPr>
          <w:r w:rsidRPr="00A2793C">
            <w:rPr>
              <w:rStyle w:val="PlaceholderText"/>
              <w:rFonts w:ascii="Verdana" w:hAnsi="Verdana"/>
              <w:sz w:val="24"/>
              <w:szCs w:val="24"/>
            </w:rPr>
            <w:t>Choose an item.</w:t>
          </w:r>
        </w:p>
      </w:docPartBody>
    </w:docPart>
    <w:docPart>
      <w:docPartPr>
        <w:name w:val="E7A781687514486BA722473DF4864F66"/>
        <w:category>
          <w:name w:val="General"/>
          <w:gallery w:val="placeholder"/>
        </w:category>
        <w:types>
          <w:type w:val="bbPlcHdr"/>
        </w:types>
        <w:behaviors>
          <w:behavior w:val="content"/>
        </w:behaviors>
        <w:guid w:val="{0FAFE073-40CD-438C-84CD-F4DB820468BB}"/>
      </w:docPartPr>
      <w:docPartBody>
        <w:p w:rsidR="00E1372A" w:rsidRDefault="00592511" w:rsidP="00592511">
          <w:pPr>
            <w:pStyle w:val="E7A781687514486BA722473DF4864F663"/>
          </w:pPr>
          <w:r w:rsidRPr="00A2793C">
            <w:rPr>
              <w:rStyle w:val="PlaceholderText"/>
              <w:b/>
            </w:rPr>
            <w:t>Click here to select an option</w:t>
          </w:r>
          <w:r w:rsidRPr="00A2793C">
            <w:rPr>
              <w:rFonts w:cs="Arial"/>
              <w:b/>
              <w:sz w:val="21"/>
              <w:szCs w:val="21"/>
              <w:shd w:val="clear" w:color="auto" w:fill="FFFFFF"/>
            </w:rPr>
            <w:t xml:space="preserve"> </w:t>
          </w:r>
          <w:r w:rsidRPr="00A2793C">
            <w:rPr>
              <w:rFonts w:ascii="Arial" w:hAnsi="Arial" w:cs="Arial"/>
              <w:b/>
              <w:sz w:val="21"/>
              <w:szCs w:val="21"/>
              <w:shd w:val="clear" w:color="auto" w:fill="FFFFFF"/>
            </w:rPr>
            <w:t>↓</w:t>
          </w:r>
          <w:r w:rsidRPr="00A2793C">
            <w:rPr>
              <w:rFonts w:cs="Arial"/>
              <w:b/>
              <w:sz w:val="21"/>
              <w:szCs w:val="21"/>
              <w:shd w:val="clear" w:color="auto" w:fill="FFFFFF"/>
            </w:rPr>
            <w:t xml:space="preserve"> </w:t>
          </w:r>
        </w:p>
      </w:docPartBody>
    </w:docPart>
    <w:docPart>
      <w:docPartPr>
        <w:name w:val="D4272D943CD14904B41A9FBD9B0C280E"/>
        <w:category>
          <w:name w:val="General"/>
          <w:gallery w:val="placeholder"/>
        </w:category>
        <w:types>
          <w:type w:val="bbPlcHdr"/>
        </w:types>
        <w:behaviors>
          <w:behavior w:val="content"/>
        </w:behaviors>
        <w:guid w:val="{0AFFE3CB-A054-42F9-877D-4F09A6C593C3}"/>
      </w:docPartPr>
      <w:docPartBody>
        <w:p w:rsidR="00E1372A" w:rsidRDefault="00592511" w:rsidP="00592511">
          <w:pPr>
            <w:pStyle w:val="D4272D943CD14904B41A9FBD9B0C280E3"/>
          </w:pPr>
          <w:r w:rsidRPr="00A2793C">
            <w:rPr>
              <w:rStyle w:val="PlaceholderText"/>
              <w:b/>
            </w:rPr>
            <w:t>Click here to select an option</w:t>
          </w:r>
          <w:r w:rsidRPr="00A2793C">
            <w:rPr>
              <w:rFonts w:ascii="Arial" w:hAnsi="Arial" w:cs="Arial"/>
              <w:b/>
              <w:sz w:val="21"/>
              <w:szCs w:val="21"/>
              <w:shd w:val="clear" w:color="auto" w:fill="FFFFFF"/>
            </w:rPr>
            <w:t xml:space="preserve"> ↓</w:t>
          </w:r>
          <w:r w:rsidRPr="00A2793C">
            <w:rPr>
              <w:rFonts w:ascii="Arial" w:hAnsi="Arial" w:cs="Arial"/>
              <w:sz w:val="21"/>
              <w:szCs w:val="21"/>
              <w:shd w:val="clear" w:color="auto" w:fill="FFFFFF"/>
            </w:rPr>
            <w:t xml:space="preserve"> </w:t>
          </w:r>
        </w:p>
      </w:docPartBody>
    </w:docPart>
    <w:docPart>
      <w:docPartPr>
        <w:name w:val="A137B50DB92A4A90AAD94E2163B7120C"/>
        <w:category>
          <w:name w:val="General"/>
          <w:gallery w:val="placeholder"/>
        </w:category>
        <w:types>
          <w:type w:val="bbPlcHdr"/>
        </w:types>
        <w:behaviors>
          <w:behavior w:val="content"/>
        </w:behaviors>
        <w:guid w:val="{0A8A1DA3-7193-4ACA-8FAD-0D1620664E37}"/>
      </w:docPartPr>
      <w:docPartBody>
        <w:p w:rsidR="00E1372A" w:rsidRDefault="00592511" w:rsidP="00592511">
          <w:pPr>
            <w:pStyle w:val="A137B50DB92A4A90AAD94E2163B7120C9"/>
          </w:pPr>
          <w:r w:rsidRPr="00A2793C">
            <w:rPr>
              <w:rStyle w:val="PlaceholderText"/>
              <w:b/>
              <w:szCs w:val="24"/>
            </w:rPr>
            <w:t>Click here to select an option</w:t>
          </w:r>
          <w:r w:rsidRPr="00A2793C">
            <w:rPr>
              <w:rFonts w:cs="Arial"/>
              <w:shd w:val="clear" w:color="auto" w:fill="FFFFFF"/>
            </w:rPr>
            <w:t xml:space="preserve"> </w:t>
          </w:r>
          <w:r w:rsidRPr="00A2793C">
            <w:rPr>
              <w:rFonts w:ascii="Arial" w:hAnsi="Arial" w:cs="Arial"/>
              <w:shd w:val="clear" w:color="auto" w:fill="FFFFFF"/>
            </w:rPr>
            <w:t>↓</w:t>
          </w:r>
          <w:r w:rsidRPr="00A2793C">
            <w:rPr>
              <w:rFonts w:cs="Arial"/>
              <w:shd w:val="clear" w:color="auto" w:fill="FFFFFF"/>
            </w:rPr>
            <w:t xml:space="preserve"> </w:t>
          </w:r>
        </w:p>
      </w:docPartBody>
    </w:docPart>
    <w:docPart>
      <w:docPartPr>
        <w:name w:val="2CCE960ECD3D4AC49A78F1442DBA3B81"/>
        <w:category>
          <w:name w:val="General"/>
          <w:gallery w:val="placeholder"/>
        </w:category>
        <w:types>
          <w:type w:val="bbPlcHdr"/>
        </w:types>
        <w:behaviors>
          <w:behavior w:val="content"/>
        </w:behaviors>
        <w:guid w:val="{C49DB4EE-2139-4216-9A9D-A6B388F45A8A}"/>
      </w:docPartPr>
      <w:docPartBody>
        <w:p w:rsidR="00E1372A" w:rsidRDefault="00592511" w:rsidP="00592511">
          <w:pPr>
            <w:pStyle w:val="2CCE960ECD3D4AC49A78F1442DBA3B819"/>
          </w:pPr>
          <w:r w:rsidRPr="00A2793C">
            <w:rPr>
              <w:rStyle w:val="PlaceholderText"/>
              <w:b/>
              <w:i/>
              <w:szCs w:val="24"/>
            </w:rPr>
            <w:t>Click here to select an option</w:t>
          </w:r>
          <w:r w:rsidRPr="00A2793C">
            <w:rPr>
              <w:rFonts w:cs="Arial"/>
              <w:shd w:val="clear" w:color="auto" w:fill="FFFFFF"/>
            </w:rPr>
            <w:t xml:space="preserve"> </w:t>
          </w:r>
          <w:r w:rsidRPr="00A2793C">
            <w:rPr>
              <w:rFonts w:ascii="Arial" w:hAnsi="Arial" w:cs="Arial"/>
              <w:shd w:val="clear" w:color="auto" w:fill="FFFFFF"/>
            </w:rPr>
            <w:t>↓</w:t>
          </w:r>
          <w:r w:rsidRPr="00A2793C">
            <w:rPr>
              <w:rFonts w:cs="Arial"/>
              <w:shd w:val="clear" w:color="auto" w:fill="FFFFFF"/>
            </w:rPr>
            <w:t xml:space="preserve"> </w:t>
          </w:r>
        </w:p>
      </w:docPartBody>
    </w:docPart>
    <w:docPart>
      <w:docPartPr>
        <w:name w:val="5C0D3CA2D3D1420E805431BC0A96D0DC"/>
        <w:category>
          <w:name w:val="General"/>
          <w:gallery w:val="placeholder"/>
        </w:category>
        <w:types>
          <w:type w:val="bbPlcHdr"/>
        </w:types>
        <w:behaviors>
          <w:behavior w:val="content"/>
        </w:behaviors>
        <w:guid w:val="{8B5879AC-BAD1-45D2-84B4-77F64B67AEAA}"/>
      </w:docPartPr>
      <w:docPartBody>
        <w:p w:rsidR="00E1372A" w:rsidRDefault="00592511" w:rsidP="00592511">
          <w:pPr>
            <w:pStyle w:val="5C0D3CA2D3D1420E805431BC0A96D0DC7"/>
          </w:pPr>
          <w:r w:rsidRPr="00A2793C">
            <w:rPr>
              <w:rStyle w:val="BlankboxChar"/>
            </w:rPr>
            <w:t xml:space="preserve">Click here to select an option </w:t>
          </w:r>
          <w:r w:rsidRPr="00A2793C">
            <w:rPr>
              <w:rStyle w:val="BlankboxChar"/>
              <w:rFonts w:ascii="Arial" w:hAnsi="Arial" w:cs="Arial"/>
            </w:rPr>
            <w:t>↓</w:t>
          </w:r>
        </w:p>
      </w:docPartBody>
    </w:docPart>
    <w:docPart>
      <w:docPartPr>
        <w:name w:val="360C1127D07B4376847C9A898FE6797B"/>
        <w:category>
          <w:name w:val="General"/>
          <w:gallery w:val="placeholder"/>
        </w:category>
        <w:types>
          <w:type w:val="bbPlcHdr"/>
        </w:types>
        <w:behaviors>
          <w:behavior w:val="content"/>
        </w:behaviors>
        <w:guid w:val="{4C06E160-7E6E-4921-9888-3E59563EA283}"/>
      </w:docPartPr>
      <w:docPartBody>
        <w:p w:rsidR="00E1372A" w:rsidRDefault="00592511" w:rsidP="00592511">
          <w:pPr>
            <w:pStyle w:val="360C1127D07B4376847C9A898FE6797B7"/>
          </w:pPr>
          <w:r w:rsidRPr="00A2793C">
            <w:rPr>
              <w:rStyle w:val="BlankboxChar"/>
            </w:rPr>
            <w:t xml:space="preserve">Click here to select an option </w:t>
          </w:r>
          <w:r w:rsidRPr="00A2793C">
            <w:rPr>
              <w:rStyle w:val="BlankboxChar"/>
              <w:rFonts w:ascii="Arial" w:hAnsi="Arial" w:cs="Arial"/>
            </w:rPr>
            <w:t>↓</w:t>
          </w:r>
        </w:p>
      </w:docPartBody>
    </w:docPart>
    <w:docPart>
      <w:docPartPr>
        <w:name w:val="D97B5089EEE646A0BA70CD3A0E5EE749"/>
        <w:category>
          <w:name w:val="General"/>
          <w:gallery w:val="placeholder"/>
        </w:category>
        <w:types>
          <w:type w:val="bbPlcHdr"/>
        </w:types>
        <w:behaviors>
          <w:behavior w:val="content"/>
        </w:behaviors>
        <w:guid w:val="{53EF81CD-30C1-4504-BF78-F9DF1F5EE69E}"/>
      </w:docPartPr>
      <w:docPartBody>
        <w:p w:rsidR="00E1372A" w:rsidRDefault="00592511" w:rsidP="00592511">
          <w:pPr>
            <w:pStyle w:val="D97B5089EEE646A0BA70CD3A0E5EE7497"/>
          </w:pPr>
          <w:r w:rsidRPr="00A2793C">
            <w:rPr>
              <w:rStyle w:val="BlankboxChar"/>
            </w:rPr>
            <w:t xml:space="preserve">Click here to select an option </w:t>
          </w:r>
          <w:r w:rsidRPr="00A2793C">
            <w:rPr>
              <w:rStyle w:val="BlankboxChar"/>
              <w:rFonts w:ascii="Arial" w:hAnsi="Arial" w:cs="Arial"/>
            </w:rPr>
            <w:t>↓</w:t>
          </w:r>
        </w:p>
      </w:docPartBody>
    </w:docPart>
    <w:docPart>
      <w:docPartPr>
        <w:name w:val="FE4464B6B1544526A06E480D4FE60D52"/>
        <w:category>
          <w:name w:val="General"/>
          <w:gallery w:val="placeholder"/>
        </w:category>
        <w:types>
          <w:type w:val="bbPlcHdr"/>
        </w:types>
        <w:behaviors>
          <w:behavior w:val="content"/>
        </w:behaviors>
        <w:guid w:val="{A2DCC106-E6CE-4E03-8782-AB9AF3180FC6}"/>
      </w:docPartPr>
      <w:docPartBody>
        <w:p w:rsidR="00E1372A" w:rsidRDefault="00592511" w:rsidP="00592511">
          <w:pPr>
            <w:pStyle w:val="FE4464B6B1544526A06E480D4FE60D521"/>
          </w:pPr>
          <w:r w:rsidRPr="00A2793C">
            <w:rPr>
              <w:rStyle w:val="PlaceholderText"/>
              <w:rFonts w:ascii="Verdana" w:hAnsi="Verdana"/>
              <w:sz w:val="24"/>
              <w:szCs w:val="24"/>
            </w:rPr>
            <w:t>Choose an item.</w:t>
          </w:r>
        </w:p>
      </w:docPartBody>
    </w:docPart>
    <w:docPart>
      <w:docPartPr>
        <w:name w:val="AEE26A8CBE654D4091BF64F90892BC83"/>
        <w:category>
          <w:name w:val="General"/>
          <w:gallery w:val="placeholder"/>
        </w:category>
        <w:types>
          <w:type w:val="bbPlcHdr"/>
        </w:types>
        <w:behaviors>
          <w:behavior w:val="content"/>
        </w:behaviors>
        <w:guid w:val="{4533F0D1-E451-494D-B86F-62570843546E}"/>
      </w:docPartPr>
      <w:docPartBody>
        <w:p w:rsidR="00592511" w:rsidRDefault="00592511" w:rsidP="00592511">
          <w:pPr>
            <w:pStyle w:val="AEE26A8CBE654D4091BF64F90892BC83"/>
          </w:pPr>
          <w:r w:rsidRPr="00B479D6">
            <w:rPr>
              <w:rStyle w:val="BlankboxChar"/>
            </w:rPr>
            <w:t xml:space="preserve">Click here to select an option </w:t>
          </w:r>
          <w:r w:rsidRPr="00B479D6">
            <w:rPr>
              <w:rStyle w:val="BlankboxChar"/>
              <w:rFonts w:ascii="Arial" w:hAnsi="Arial" w:cs="Arial"/>
            </w:rPr>
            <w:t>↓</w:t>
          </w:r>
        </w:p>
      </w:docPartBody>
    </w:docPart>
    <w:docPart>
      <w:docPartPr>
        <w:name w:val="541B81133D4D4FA0A9E3E5AACD06197A"/>
        <w:category>
          <w:name w:val="General"/>
          <w:gallery w:val="placeholder"/>
        </w:category>
        <w:types>
          <w:type w:val="bbPlcHdr"/>
        </w:types>
        <w:behaviors>
          <w:behavior w:val="content"/>
        </w:behaviors>
        <w:guid w:val="{606F70C5-55CE-48EC-ABA0-4E5BA0BE91EF}"/>
      </w:docPartPr>
      <w:docPartBody>
        <w:p w:rsidR="00592511" w:rsidRDefault="00592511" w:rsidP="00592511">
          <w:pPr>
            <w:pStyle w:val="541B81133D4D4FA0A9E3E5AACD06197A7"/>
          </w:pPr>
          <w:r w:rsidRPr="00A2793C">
            <w:rPr>
              <w:rStyle w:val="BlankboxChar"/>
              <w:b/>
              <w:i/>
            </w:rPr>
            <w:t xml:space="preserve">Click here to select an option </w:t>
          </w:r>
          <w:r w:rsidRPr="00A2793C">
            <w:rPr>
              <w:rStyle w:val="BlankboxChar"/>
              <w:rFonts w:ascii="Arial" w:hAnsi="Arial" w:cs="Arial"/>
              <w:b/>
              <w:i/>
            </w:rPr>
            <w:t>↓</w:t>
          </w:r>
        </w:p>
      </w:docPartBody>
    </w:docPart>
    <w:docPart>
      <w:docPartPr>
        <w:name w:val="E61B01AC5B5A48838284ECC717B9C1E5"/>
        <w:category>
          <w:name w:val="General"/>
          <w:gallery w:val="placeholder"/>
        </w:category>
        <w:types>
          <w:type w:val="bbPlcHdr"/>
        </w:types>
        <w:behaviors>
          <w:behavior w:val="content"/>
        </w:behaviors>
        <w:guid w:val="{C912722B-8755-4008-8C2D-14278AD342D1}"/>
      </w:docPartPr>
      <w:docPartBody>
        <w:p w:rsidR="00592511" w:rsidRDefault="00592511" w:rsidP="00592511">
          <w:pPr>
            <w:pStyle w:val="E61B01AC5B5A48838284ECC717B9C1E57"/>
          </w:pPr>
          <w:r w:rsidRPr="00A2793C">
            <w:rPr>
              <w:rStyle w:val="BlankboxChar"/>
              <w:b/>
              <w:i/>
            </w:rPr>
            <w:t xml:space="preserve">Click here to select an option </w:t>
          </w:r>
          <w:r w:rsidRPr="00A2793C">
            <w:rPr>
              <w:rStyle w:val="BlankboxChar"/>
              <w:rFonts w:ascii="Arial" w:hAnsi="Arial" w:cs="Arial"/>
              <w:b/>
              <w:i/>
            </w:rPr>
            <w:t>↓</w:t>
          </w:r>
        </w:p>
      </w:docPartBody>
    </w:docPart>
    <w:docPart>
      <w:docPartPr>
        <w:name w:val="0CBA5B4DDFD84E6997077F28977D41E0"/>
        <w:category>
          <w:name w:val="General"/>
          <w:gallery w:val="placeholder"/>
        </w:category>
        <w:types>
          <w:type w:val="bbPlcHdr"/>
        </w:types>
        <w:behaviors>
          <w:behavior w:val="content"/>
        </w:behaviors>
        <w:guid w:val="{891960AB-6E93-4E9E-978C-D57817E5F501}"/>
      </w:docPartPr>
      <w:docPartBody>
        <w:p w:rsidR="00592511" w:rsidRDefault="00592511" w:rsidP="00592511">
          <w:pPr>
            <w:pStyle w:val="0CBA5B4DDFD84E6997077F28977D41E05"/>
          </w:pPr>
          <w:r w:rsidRPr="00A2793C">
            <w:rPr>
              <w:rStyle w:val="BlankboxChar"/>
            </w:rPr>
            <w:t xml:space="preserve">Click here to select an option </w:t>
          </w:r>
          <w:r w:rsidRPr="00A2793C">
            <w:rPr>
              <w:rStyle w:val="BlankboxChar"/>
              <w:rFonts w:ascii="Arial" w:hAnsi="Arial" w:cs="Arial"/>
            </w:rPr>
            <w:t>↓</w:t>
          </w:r>
        </w:p>
      </w:docPartBody>
    </w:docPart>
    <w:docPart>
      <w:docPartPr>
        <w:name w:val="ACDC10BA9AC14C0F95CEFB61755DC066"/>
        <w:category>
          <w:name w:val="General"/>
          <w:gallery w:val="placeholder"/>
        </w:category>
        <w:types>
          <w:type w:val="bbPlcHdr"/>
        </w:types>
        <w:behaviors>
          <w:behavior w:val="content"/>
        </w:behaviors>
        <w:guid w:val="{5354F56F-10CE-41F3-881C-B79326B4F498}"/>
      </w:docPartPr>
      <w:docPartBody>
        <w:p w:rsidR="000D6B66" w:rsidRDefault="000D6B66" w:rsidP="000D6B66">
          <w:pPr>
            <w:pStyle w:val="ACDC10BA9AC14C0F95CEFB61755DC066"/>
          </w:pPr>
          <w:r w:rsidRPr="00A2793C">
            <w:rPr>
              <w:rStyle w:val="BlankboxChar"/>
              <w:b/>
              <w:i/>
            </w:rPr>
            <w:t xml:space="preserve">Click here to select an option </w:t>
          </w:r>
          <w:r w:rsidRPr="00A2793C">
            <w:rPr>
              <w:rStyle w:val="BlankboxChar"/>
              <w:rFonts w:ascii="Arial" w:hAnsi="Arial" w:cs="Arial"/>
              <w:b/>
              <w:i/>
            </w:rPr>
            <w:t>↓</w:t>
          </w:r>
        </w:p>
      </w:docPartBody>
    </w:docPart>
    <w:docPart>
      <w:docPartPr>
        <w:name w:val="3C97AD00F2A34A3987A2893D0D0670EF"/>
        <w:category>
          <w:name w:val="General"/>
          <w:gallery w:val="placeholder"/>
        </w:category>
        <w:types>
          <w:type w:val="bbPlcHdr"/>
        </w:types>
        <w:behaviors>
          <w:behavior w:val="content"/>
        </w:behaviors>
        <w:guid w:val="{3B005AB5-3D84-48E8-9924-BFAB12104225}"/>
      </w:docPartPr>
      <w:docPartBody>
        <w:p w:rsidR="000D6B66" w:rsidRDefault="000D6B66" w:rsidP="000D6B66">
          <w:pPr>
            <w:pStyle w:val="3C97AD00F2A34A3987A2893D0D0670EF"/>
          </w:pPr>
          <w:r w:rsidRPr="00A2793C">
            <w:rPr>
              <w:rStyle w:val="PlaceholderText"/>
              <w:rFonts w:ascii="Verdana" w:hAnsi="Verdana"/>
              <w:sz w:val="24"/>
              <w:szCs w:val="24"/>
            </w:rPr>
            <w:t>Choose an item.</w:t>
          </w:r>
        </w:p>
      </w:docPartBody>
    </w:docPart>
    <w:docPart>
      <w:docPartPr>
        <w:name w:val="64ED7577388A4F3ABF2294DF5CB4191F"/>
        <w:category>
          <w:name w:val="General"/>
          <w:gallery w:val="placeholder"/>
        </w:category>
        <w:types>
          <w:type w:val="bbPlcHdr"/>
        </w:types>
        <w:behaviors>
          <w:behavior w:val="content"/>
        </w:behaviors>
        <w:guid w:val="{A2B5F242-CCA5-48B2-8C59-781832F25B4C}"/>
      </w:docPartPr>
      <w:docPartBody>
        <w:p w:rsidR="000D6B66" w:rsidRDefault="000D6B66" w:rsidP="000D6B66">
          <w:pPr>
            <w:pStyle w:val="64ED7577388A4F3ABF2294DF5CB4191F"/>
          </w:pPr>
          <w:r w:rsidRPr="00A2793C">
            <w:rPr>
              <w:rStyle w:val="PlaceholderText"/>
              <w:rFonts w:ascii="Verdana" w:hAnsi="Verdana"/>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F0"/>
    <w:rsid w:val="000D6B66"/>
    <w:rsid w:val="002A5BA6"/>
    <w:rsid w:val="00353906"/>
    <w:rsid w:val="00592511"/>
    <w:rsid w:val="006E438D"/>
    <w:rsid w:val="00A21A15"/>
    <w:rsid w:val="00B233F0"/>
    <w:rsid w:val="00DB4E36"/>
    <w:rsid w:val="00E1372A"/>
    <w:rsid w:val="00F703BC"/>
    <w:rsid w:val="00FD2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B66"/>
    <w:rPr>
      <w:color w:val="808080"/>
    </w:rPr>
  </w:style>
  <w:style w:type="paragraph" w:customStyle="1" w:styleId="4FA3E3E2971B45E1AE046FAC2CE8BB80">
    <w:name w:val="4FA3E3E2971B45E1AE046FAC2CE8BB80"/>
    <w:rsid w:val="00B233F0"/>
    <w:rPr>
      <w:rFonts w:eastAsiaTheme="minorHAnsi"/>
      <w:lang w:eastAsia="en-US"/>
    </w:rPr>
  </w:style>
  <w:style w:type="paragraph" w:customStyle="1" w:styleId="0E10DEA0647940A18AB0E0C3DC0EC6D6">
    <w:name w:val="0E10DEA0647940A18AB0E0C3DC0EC6D6"/>
    <w:rsid w:val="00F703BC"/>
    <w:rPr>
      <w:rFonts w:eastAsiaTheme="minorHAnsi"/>
      <w:lang w:eastAsia="en-US"/>
    </w:rPr>
  </w:style>
  <w:style w:type="paragraph" w:customStyle="1" w:styleId="B68F4C1D288D44F6924F4895425E9950">
    <w:name w:val="B68F4C1D288D44F6924F4895425E9950"/>
    <w:rsid w:val="00F703BC"/>
    <w:rPr>
      <w:rFonts w:eastAsiaTheme="minorHAnsi"/>
      <w:lang w:eastAsia="en-US"/>
    </w:rPr>
  </w:style>
  <w:style w:type="paragraph" w:customStyle="1" w:styleId="C278010CBD2E4752928FDD7B1698FBC0">
    <w:name w:val="C278010CBD2E4752928FDD7B1698FBC0"/>
    <w:rsid w:val="00F703BC"/>
  </w:style>
  <w:style w:type="paragraph" w:customStyle="1" w:styleId="7693EB0A428A4533A3E60A0DAF014B13">
    <w:name w:val="7693EB0A428A4533A3E60A0DAF014B13"/>
    <w:rsid w:val="00F703BC"/>
  </w:style>
  <w:style w:type="paragraph" w:customStyle="1" w:styleId="E840EF4746A64B10AB74AF03D07B7C46">
    <w:name w:val="E840EF4746A64B10AB74AF03D07B7C46"/>
    <w:rsid w:val="00F703BC"/>
  </w:style>
  <w:style w:type="paragraph" w:customStyle="1" w:styleId="292BD252D527472B84F8B451C058EA6D">
    <w:name w:val="292BD252D527472B84F8B451C058EA6D"/>
    <w:rsid w:val="00F703BC"/>
  </w:style>
  <w:style w:type="paragraph" w:customStyle="1" w:styleId="CCEF8EDBB2594F6698595C801373E0F7">
    <w:name w:val="CCEF8EDBB2594F6698595C801373E0F7"/>
    <w:rsid w:val="00F703BC"/>
  </w:style>
  <w:style w:type="paragraph" w:customStyle="1" w:styleId="0AF38CB1988A4840A93FC4A53B7E5EC2">
    <w:name w:val="0AF38CB1988A4840A93FC4A53B7E5EC2"/>
    <w:rsid w:val="00F703BC"/>
  </w:style>
  <w:style w:type="paragraph" w:customStyle="1" w:styleId="91394DB0F45849C6BB497004AC666E0B">
    <w:name w:val="91394DB0F45849C6BB497004AC666E0B"/>
    <w:rsid w:val="00F703BC"/>
  </w:style>
  <w:style w:type="paragraph" w:customStyle="1" w:styleId="9AEDD508F5C248128E8DD1A8C0071A25">
    <w:name w:val="9AEDD508F5C248128E8DD1A8C0071A25"/>
    <w:rsid w:val="00F703BC"/>
  </w:style>
  <w:style w:type="paragraph" w:customStyle="1" w:styleId="A32C1524DA5F476BA0061E78BCD263B2">
    <w:name w:val="A32C1524DA5F476BA0061E78BCD263B2"/>
    <w:rsid w:val="00F703BC"/>
  </w:style>
  <w:style w:type="paragraph" w:customStyle="1" w:styleId="5328F8B91133421EB18B1EF98FEB582F">
    <w:name w:val="5328F8B91133421EB18B1EF98FEB582F"/>
    <w:rsid w:val="00E1372A"/>
  </w:style>
  <w:style w:type="paragraph" w:customStyle="1" w:styleId="B2FCF15A3AD249C2B3B2808DA2627246">
    <w:name w:val="B2FCF15A3AD249C2B3B2808DA2627246"/>
    <w:rsid w:val="00E1372A"/>
  </w:style>
  <w:style w:type="paragraph" w:customStyle="1" w:styleId="2C9891534C1F4BFAA3D4873D0F208947">
    <w:name w:val="2C9891534C1F4BFAA3D4873D0F208947"/>
    <w:rsid w:val="00E1372A"/>
  </w:style>
  <w:style w:type="paragraph" w:customStyle="1" w:styleId="B2FCF15A3AD249C2B3B2808DA26272461">
    <w:name w:val="B2FCF15A3AD249C2B3B2808DA26272461"/>
    <w:rsid w:val="00E1372A"/>
    <w:rPr>
      <w:rFonts w:eastAsiaTheme="minorHAnsi"/>
      <w:lang w:eastAsia="en-US"/>
    </w:rPr>
  </w:style>
  <w:style w:type="paragraph" w:customStyle="1" w:styleId="2C9891534C1F4BFAA3D4873D0F2089471">
    <w:name w:val="2C9891534C1F4BFAA3D4873D0F2089471"/>
    <w:rsid w:val="00E1372A"/>
    <w:rPr>
      <w:rFonts w:eastAsiaTheme="minorHAnsi"/>
      <w:lang w:eastAsia="en-US"/>
    </w:rPr>
  </w:style>
  <w:style w:type="paragraph" w:customStyle="1" w:styleId="000F370DDE374CA3AE05D0EA00E90045">
    <w:name w:val="000F370DDE374CA3AE05D0EA00E90045"/>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B2FCF15A3AD249C2B3B2808DA26272462">
    <w:name w:val="B2FCF15A3AD249C2B3B2808DA26272462"/>
    <w:rsid w:val="00E1372A"/>
    <w:rPr>
      <w:rFonts w:eastAsiaTheme="minorHAnsi"/>
      <w:lang w:eastAsia="en-US"/>
    </w:rPr>
  </w:style>
  <w:style w:type="paragraph" w:customStyle="1" w:styleId="2C9891534C1F4BFAA3D4873D0F2089472">
    <w:name w:val="2C9891534C1F4BFAA3D4873D0F2089472"/>
    <w:rsid w:val="00E1372A"/>
    <w:rPr>
      <w:rFonts w:eastAsiaTheme="minorHAnsi"/>
      <w:lang w:eastAsia="en-US"/>
    </w:rPr>
  </w:style>
  <w:style w:type="paragraph" w:customStyle="1" w:styleId="000F370DDE374CA3AE05D0EA00E900451">
    <w:name w:val="000F370DDE374CA3AE05D0EA00E900451"/>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B2FCF15A3AD249C2B3B2808DA26272463">
    <w:name w:val="B2FCF15A3AD249C2B3B2808DA26272463"/>
    <w:rsid w:val="00E1372A"/>
    <w:rPr>
      <w:rFonts w:eastAsiaTheme="minorHAnsi"/>
      <w:lang w:eastAsia="en-US"/>
    </w:rPr>
  </w:style>
  <w:style w:type="paragraph" w:customStyle="1" w:styleId="2C9891534C1F4BFAA3D4873D0F2089473">
    <w:name w:val="2C9891534C1F4BFAA3D4873D0F2089473"/>
    <w:rsid w:val="00E1372A"/>
    <w:rPr>
      <w:rFonts w:eastAsiaTheme="minorHAnsi"/>
      <w:lang w:eastAsia="en-US"/>
    </w:rPr>
  </w:style>
  <w:style w:type="paragraph" w:customStyle="1" w:styleId="000F370DDE374CA3AE05D0EA00E900452">
    <w:name w:val="000F370DDE374CA3AE05D0EA00E900452"/>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B2FCF15A3AD249C2B3B2808DA26272464">
    <w:name w:val="B2FCF15A3AD249C2B3B2808DA26272464"/>
    <w:rsid w:val="00E1372A"/>
    <w:rPr>
      <w:rFonts w:eastAsiaTheme="minorHAnsi"/>
      <w:lang w:eastAsia="en-US"/>
    </w:rPr>
  </w:style>
  <w:style w:type="paragraph" w:customStyle="1" w:styleId="2C9891534C1F4BFAA3D4873D0F2089474">
    <w:name w:val="2C9891534C1F4BFAA3D4873D0F2089474"/>
    <w:rsid w:val="00E1372A"/>
    <w:rPr>
      <w:rFonts w:eastAsiaTheme="minorHAnsi"/>
      <w:lang w:eastAsia="en-US"/>
    </w:rPr>
  </w:style>
  <w:style w:type="paragraph" w:customStyle="1" w:styleId="000F370DDE374CA3AE05D0EA00E900453">
    <w:name w:val="000F370DDE374CA3AE05D0EA00E900453"/>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B2FCF15A3AD249C2B3B2808DA26272465">
    <w:name w:val="B2FCF15A3AD249C2B3B2808DA26272465"/>
    <w:rsid w:val="00E1372A"/>
    <w:rPr>
      <w:rFonts w:eastAsiaTheme="minorHAnsi"/>
      <w:lang w:eastAsia="en-US"/>
    </w:rPr>
  </w:style>
  <w:style w:type="paragraph" w:customStyle="1" w:styleId="2C9891534C1F4BFAA3D4873D0F2089475">
    <w:name w:val="2C9891534C1F4BFAA3D4873D0F2089475"/>
    <w:rsid w:val="00E1372A"/>
    <w:rPr>
      <w:rFonts w:eastAsiaTheme="minorHAnsi"/>
      <w:lang w:eastAsia="en-US"/>
    </w:rPr>
  </w:style>
  <w:style w:type="paragraph" w:customStyle="1" w:styleId="8AD2C0DADF2246E2BDE40E92A104C7E2">
    <w:name w:val="8AD2C0DADF2246E2BDE40E92A104C7E2"/>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B2FCF15A3AD249C2B3B2808DA26272466">
    <w:name w:val="B2FCF15A3AD249C2B3B2808DA26272466"/>
    <w:rsid w:val="00E1372A"/>
    <w:rPr>
      <w:rFonts w:eastAsiaTheme="minorHAnsi"/>
      <w:lang w:eastAsia="en-US"/>
    </w:rPr>
  </w:style>
  <w:style w:type="paragraph" w:customStyle="1" w:styleId="2C9891534C1F4BFAA3D4873D0F2089476">
    <w:name w:val="2C9891534C1F4BFAA3D4873D0F2089476"/>
    <w:rsid w:val="00E1372A"/>
    <w:rPr>
      <w:rFonts w:eastAsiaTheme="minorHAnsi"/>
      <w:lang w:eastAsia="en-US"/>
    </w:rPr>
  </w:style>
  <w:style w:type="paragraph" w:customStyle="1" w:styleId="3DD966EA0B3D486FA4B467D6E739558A">
    <w:name w:val="3DD966EA0B3D486FA4B467D6E739558A"/>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B2FCF15A3AD249C2B3B2808DA26272467">
    <w:name w:val="B2FCF15A3AD249C2B3B2808DA26272467"/>
    <w:rsid w:val="00E1372A"/>
    <w:rPr>
      <w:rFonts w:eastAsiaTheme="minorHAnsi"/>
      <w:lang w:eastAsia="en-US"/>
    </w:rPr>
  </w:style>
  <w:style w:type="paragraph" w:customStyle="1" w:styleId="2C9891534C1F4BFAA3D4873D0F2089477">
    <w:name w:val="2C9891534C1F4BFAA3D4873D0F2089477"/>
    <w:rsid w:val="00E1372A"/>
    <w:rPr>
      <w:rFonts w:eastAsiaTheme="minorHAnsi"/>
      <w:lang w:eastAsia="en-US"/>
    </w:rPr>
  </w:style>
  <w:style w:type="paragraph" w:customStyle="1" w:styleId="B2FCF15A3AD249C2B3B2808DA26272468">
    <w:name w:val="B2FCF15A3AD249C2B3B2808DA26272468"/>
    <w:rsid w:val="00E1372A"/>
    <w:rPr>
      <w:rFonts w:eastAsiaTheme="minorHAnsi"/>
      <w:lang w:eastAsia="en-US"/>
    </w:rPr>
  </w:style>
  <w:style w:type="paragraph" w:customStyle="1" w:styleId="2C9891534C1F4BFAA3D4873D0F2089478">
    <w:name w:val="2C9891534C1F4BFAA3D4873D0F2089478"/>
    <w:rsid w:val="00E1372A"/>
    <w:rPr>
      <w:rFonts w:eastAsiaTheme="minorHAnsi"/>
      <w:lang w:eastAsia="en-US"/>
    </w:rPr>
  </w:style>
  <w:style w:type="paragraph" w:customStyle="1" w:styleId="E7A781687514486BA722473DF4864F66">
    <w:name w:val="E7A781687514486BA722473DF4864F66"/>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D4272D943CD14904B41A9FBD9B0C280E">
    <w:name w:val="D4272D943CD14904B41A9FBD9B0C280E"/>
    <w:rsid w:val="00E1372A"/>
  </w:style>
  <w:style w:type="paragraph" w:customStyle="1" w:styleId="A137B50DB92A4A90AAD94E2163B7120C">
    <w:name w:val="A137B50DB92A4A90AAD94E2163B7120C"/>
    <w:rsid w:val="00E1372A"/>
  </w:style>
  <w:style w:type="paragraph" w:customStyle="1" w:styleId="2CCE960ECD3D4AC49A78F1442DBA3B81">
    <w:name w:val="2CCE960ECD3D4AC49A78F1442DBA3B81"/>
    <w:rsid w:val="00E1372A"/>
  </w:style>
  <w:style w:type="paragraph" w:customStyle="1" w:styleId="5C0D3CA2D3D1420E805431BC0A96D0DC">
    <w:name w:val="5C0D3CA2D3D1420E805431BC0A96D0DC"/>
    <w:rsid w:val="00E1372A"/>
    <w:pPr>
      <w:ind w:left="720"/>
      <w:contextualSpacing/>
    </w:pPr>
    <w:rPr>
      <w:rFonts w:eastAsiaTheme="minorHAnsi"/>
      <w:lang w:eastAsia="en-US"/>
    </w:rPr>
  </w:style>
  <w:style w:type="paragraph" w:customStyle="1" w:styleId="B2FCF15A3AD249C2B3B2808DA26272469">
    <w:name w:val="B2FCF15A3AD249C2B3B2808DA26272469"/>
    <w:rsid w:val="00E1372A"/>
    <w:rPr>
      <w:rFonts w:eastAsiaTheme="minorHAnsi"/>
      <w:lang w:eastAsia="en-US"/>
    </w:rPr>
  </w:style>
  <w:style w:type="paragraph" w:customStyle="1" w:styleId="2C9891534C1F4BFAA3D4873D0F2089479">
    <w:name w:val="2C9891534C1F4BFAA3D4873D0F2089479"/>
    <w:rsid w:val="00E1372A"/>
    <w:rPr>
      <w:rFonts w:eastAsiaTheme="minorHAnsi"/>
      <w:lang w:eastAsia="en-US"/>
    </w:rPr>
  </w:style>
  <w:style w:type="paragraph" w:customStyle="1" w:styleId="D4272D943CD14904B41A9FBD9B0C280E1">
    <w:name w:val="D4272D943CD14904B41A9FBD9B0C280E1"/>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E7A781687514486BA722473DF4864F661">
    <w:name w:val="E7A781687514486BA722473DF4864F661"/>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A137B50DB92A4A90AAD94E2163B7120C1">
    <w:name w:val="A137B50DB92A4A90AAD94E2163B7120C1"/>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2CCE960ECD3D4AC49A78F1442DBA3B811">
    <w:name w:val="2CCE960ECD3D4AC49A78F1442DBA3B811"/>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4D19ABCB0E414ADC8942103F77CD953D">
    <w:name w:val="4D19ABCB0E414ADC8942103F77CD953D"/>
    <w:rsid w:val="00E1372A"/>
  </w:style>
  <w:style w:type="paragraph" w:customStyle="1" w:styleId="Blankbox">
    <w:name w:val="Blank box"/>
    <w:basedOn w:val="Normal"/>
    <w:link w:val="BlankboxChar"/>
    <w:qFormat/>
    <w:rsid w:val="00A21A15"/>
    <w:pPr>
      <w:pBdr>
        <w:top w:val="single" w:sz="18" w:space="10" w:color="auto"/>
        <w:left w:val="single" w:sz="18" w:space="4" w:color="auto"/>
        <w:bottom w:val="single" w:sz="18" w:space="10" w:color="auto"/>
        <w:right w:val="single" w:sz="18" w:space="4" w:color="auto"/>
      </w:pBdr>
      <w:spacing w:before="360" w:after="360"/>
      <w:ind w:right="95"/>
    </w:pPr>
    <w:rPr>
      <w:rFonts w:ascii="Verdana" w:eastAsiaTheme="minorHAnsi" w:hAnsi="Verdana"/>
      <w:bCs/>
      <w:iCs/>
      <w:sz w:val="24"/>
      <w:szCs w:val="24"/>
      <w:lang w:eastAsia="en-US"/>
    </w:rPr>
  </w:style>
  <w:style w:type="character" w:customStyle="1" w:styleId="BlankboxChar">
    <w:name w:val="Blank box Char"/>
    <w:basedOn w:val="DefaultParagraphFont"/>
    <w:link w:val="Blankbox"/>
    <w:rsid w:val="00A21A15"/>
    <w:rPr>
      <w:rFonts w:ascii="Verdana" w:eastAsiaTheme="minorHAnsi" w:hAnsi="Verdana"/>
      <w:bCs/>
      <w:iCs/>
      <w:sz w:val="24"/>
      <w:szCs w:val="24"/>
      <w:lang w:eastAsia="en-US"/>
    </w:rPr>
  </w:style>
  <w:style w:type="paragraph" w:customStyle="1" w:styleId="5C0D3CA2D3D1420E805431BC0A96D0DC1">
    <w:name w:val="5C0D3CA2D3D1420E805431BC0A96D0DC1"/>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B2FCF15A3AD249C2B3B2808DA262724610">
    <w:name w:val="B2FCF15A3AD249C2B3B2808DA262724610"/>
    <w:rsid w:val="00E1372A"/>
    <w:rPr>
      <w:rFonts w:eastAsiaTheme="minorHAnsi"/>
      <w:lang w:eastAsia="en-US"/>
    </w:rPr>
  </w:style>
  <w:style w:type="paragraph" w:customStyle="1" w:styleId="2C9891534C1F4BFAA3D4873D0F20894710">
    <w:name w:val="2C9891534C1F4BFAA3D4873D0F20894710"/>
    <w:rsid w:val="00E1372A"/>
    <w:rPr>
      <w:rFonts w:eastAsiaTheme="minorHAnsi"/>
      <w:lang w:eastAsia="en-US"/>
    </w:rPr>
  </w:style>
  <w:style w:type="paragraph" w:customStyle="1" w:styleId="D4272D943CD14904B41A9FBD9B0C280E2">
    <w:name w:val="D4272D943CD14904B41A9FBD9B0C280E2"/>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E7A781687514486BA722473DF4864F662">
    <w:name w:val="E7A781687514486BA722473DF4864F662"/>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A137B50DB92A4A90AAD94E2163B7120C2">
    <w:name w:val="A137B50DB92A4A90AAD94E2163B7120C2"/>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2CCE960ECD3D4AC49A78F1442DBA3B812">
    <w:name w:val="2CCE960ECD3D4AC49A78F1442DBA3B812"/>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CA255FC0F429499C8E257DDAD66C6CB4">
    <w:name w:val="CA255FC0F429499C8E257DDAD66C6CB4"/>
    <w:rsid w:val="00E1372A"/>
  </w:style>
  <w:style w:type="paragraph" w:customStyle="1" w:styleId="360C1127D07B4376847C9A898FE6797B">
    <w:name w:val="360C1127D07B4376847C9A898FE6797B"/>
    <w:rsid w:val="00E1372A"/>
  </w:style>
  <w:style w:type="paragraph" w:customStyle="1" w:styleId="D97B5089EEE646A0BA70CD3A0E5EE749">
    <w:name w:val="D97B5089EEE646A0BA70CD3A0E5EE749"/>
    <w:rsid w:val="00E1372A"/>
  </w:style>
  <w:style w:type="paragraph" w:customStyle="1" w:styleId="FE4464B6B1544526A06E480D4FE60D52">
    <w:name w:val="FE4464B6B1544526A06E480D4FE60D52"/>
    <w:rsid w:val="00E1372A"/>
  </w:style>
  <w:style w:type="paragraph" w:customStyle="1" w:styleId="FE497CE2BBF54D49A94D984C66BE089C">
    <w:name w:val="FE497CE2BBF54D49A94D984C66BE089C"/>
    <w:rsid w:val="00E1372A"/>
  </w:style>
  <w:style w:type="paragraph" w:customStyle="1" w:styleId="11C3051FEE264C8FB34B21013C8FB7C3">
    <w:name w:val="11C3051FEE264C8FB34B21013C8FB7C3"/>
    <w:rsid w:val="00E1372A"/>
  </w:style>
  <w:style w:type="paragraph" w:customStyle="1" w:styleId="2E2AE828B24F40CDBEB5EA2B79C19FAF">
    <w:name w:val="2E2AE828B24F40CDBEB5EA2B79C19FAF"/>
    <w:rsid w:val="00592511"/>
  </w:style>
  <w:style w:type="paragraph" w:customStyle="1" w:styleId="3EAB473D5BF147F3922ACF7D67753E05">
    <w:name w:val="3EAB473D5BF147F3922ACF7D67753E05"/>
    <w:rsid w:val="00592511"/>
  </w:style>
  <w:style w:type="paragraph" w:customStyle="1" w:styleId="94EDA941D7D94C6C89ACE9591293B0CD">
    <w:name w:val="94EDA941D7D94C6C89ACE9591293B0CD"/>
    <w:rsid w:val="00592511"/>
  </w:style>
  <w:style w:type="paragraph" w:customStyle="1" w:styleId="AEE26A8CBE654D4091BF64F90892BC83">
    <w:name w:val="AEE26A8CBE654D4091BF64F90892BC83"/>
    <w:rsid w:val="00592511"/>
  </w:style>
  <w:style w:type="paragraph" w:customStyle="1" w:styleId="E06EAB58474845A787F88C6183B4CE5F">
    <w:name w:val="E06EAB58474845A787F88C6183B4CE5F"/>
    <w:rsid w:val="00592511"/>
  </w:style>
  <w:style w:type="paragraph" w:customStyle="1" w:styleId="15B05F35E67E491F9EDB909C795E981A">
    <w:name w:val="15B05F35E67E491F9EDB909C795E981A"/>
    <w:rsid w:val="00592511"/>
  </w:style>
  <w:style w:type="paragraph" w:customStyle="1" w:styleId="541B81133D4D4FA0A9E3E5AACD06197A">
    <w:name w:val="541B81133D4D4FA0A9E3E5AACD06197A"/>
    <w:rsid w:val="00592511"/>
  </w:style>
  <w:style w:type="paragraph" w:customStyle="1" w:styleId="E61B01AC5B5A48838284ECC717B9C1E5">
    <w:name w:val="E61B01AC5B5A48838284ECC717B9C1E5"/>
    <w:rsid w:val="00592511"/>
  </w:style>
  <w:style w:type="paragraph" w:customStyle="1" w:styleId="B75317DCBF7849F3B2C937C423009A00">
    <w:name w:val="B75317DCBF7849F3B2C937C423009A00"/>
    <w:rsid w:val="00592511"/>
  </w:style>
  <w:style w:type="paragraph" w:customStyle="1" w:styleId="6DE971A899AB482BB90CCC5DC5C84D12">
    <w:name w:val="6DE971A899AB482BB90CCC5DC5C84D12"/>
    <w:rsid w:val="00592511"/>
  </w:style>
  <w:style w:type="paragraph" w:customStyle="1" w:styleId="DE59E3A6A52444358585D52F0FE1865D">
    <w:name w:val="DE59E3A6A52444358585D52F0FE1865D"/>
    <w:rsid w:val="00592511"/>
  </w:style>
  <w:style w:type="paragraph" w:customStyle="1" w:styleId="5C0D3CA2D3D1420E805431BC0A96D0DC2">
    <w:name w:val="5C0D3CA2D3D1420E805431BC0A96D0DC2"/>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360C1127D07B4376847C9A898FE6797B1">
    <w:name w:val="360C1127D07B4376847C9A898FE6797B1"/>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D97B5089EEE646A0BA70CD3A0E5EE7491">
    <w:name w:val="D97B5089EEE646A0BA70CD3A0E5EE7491"/>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DE59E3A6A52444358585D52F0FE1865D1">
    <w:name w:val="DE59E3A6A52444358585D52F0FE1865D1"/>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B2FCF15A3AD249C2B3B2808DA262724611">
    <w:name w:val="B2FCF15A3AD249C2B3B2808DA262724611"/>
    <w:rsid w:val="00592511"/>
    <w:rPr>
      <w:rFonts w:eastAsiaTheme="minorHAnsi"/>
      <w:lang w:eastAsia="en-US"/>
    </w:rPr>
  </w:style>
  <w:style w:type="paragraph" w:customStyle="1" w:styleId="2C9891534C1F4BFAA3D4873D0F20894711">
    <w:name w:val="2C9891534C1F4BFAA3D4873D0F20894711"/>
    <w:rsid w:val="00592511"/>
    <w:rPr>
      <w:rFonts w:eastAsiaTheme="minorHAnsi"/>
      <w:lang w:eastAsia="en-US"/>
    </w:rPr>
  </w:style>
  <w:style w:type="paragraph" w:customStyle="1" w:styleId="A137B50DB92A4A90AAD94E2163B7120C3">
    <w:name w:val="A137B50DB92A4A90AAD94E2163B7120C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2CCE960ECD3D4AC49A78F1442DBA3B813">
    <w:name w:val="2CCE960ECD3D4AC49A78F1442DBA3B81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E06EAB58474845A787F88C6183B4CE5F1">
    <w:name w:val="E06EAB58474845A787F88C6183B4CE5F1"/>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0D22F2D146964FFCA1D02CCA4B9ED0DF">
    <w:name w:val="0D22F2D146964FFCA1D02CCA4B9ED0DF"/>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541B81133D4D4FA0A9E3E5AACD06197A1">
    <w:name w:val="541B81133D4D4FA0A9E3E5AACD06197A1"/>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E61B01AC5B5A48838284ECC717B9C1E51">
    <w:name w:val="E61B01AC5B5A48838284ECC717B9C1E51"/>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6DE971A899AB482BB90CCC5DC5C84D121">
    <w:name w:val="6DE971A899AB482BB90CCC5DC5C84D121"/>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8C622F0F97E942E78DF5D6EB8BB8BDA7">
    <w:name w:val="8C622F0F97E942E78DF5D6EB8BB8BDA7"/>
    <w:rsid w:val="00592511"/>
  </w:style>
  <w:style w:type="paragraph" w:customStyle="1" w:styleId="3161B9AA221943DB82F4AA93C7DF2429">
    <w:name w:val="3161B9AA221943DB82F4AA93C7DF2429"/>
    <w:rsid w:val="00592511"/>
  </w:style>
  <w:style w:type="paragraph" w:customStyle="1" w:styleId="A69B8D1E313D4932867DF5541518A313">
    <w:name w:val="A69B8D1E313D4932867DF5541518A313"/>
    <w:rsid w:val="00592511"/>
  </w:style>
  <w:style w:type="paragraph" w:customStyle="1" w:styleId="8FA207BC83C94C09B943DD4B1E6D6D54">
    <w:name w:val="8FA207BC83C94C09B943DD4B1E6D6D54"/>
    <w:rsid w:val="00592511"/>
  </w:style>
  <w:style w:type="paragraph" w:customStyle="1" w:styleId="6F2D4B3FB2DC4C15806693FF67A3E7D5">
    <w:name w:val="6F2D4B3FB2DC4C15806693FF67A3E7D5"/>
    <w:rsid w:val="00592511"/>
  </w:style>
  <w:style w:type="paragraph" w:customStyle="1" w:styleId="20212CF0CD6849C883C49BD127B5D6FF">
    <w:name w:val="20212CF0CD6849C883C49BD127B5D6FF"/>
    <w:rsid w:val="00592511"/>
  </w:style>
  <w:style w:type="paragraph" w:customStyle="1" w:styleId="86FA68C72C494E7F86D6B99A5C223064">
    <w:name w:val="86FA68C72C494E7F86D6B99A5C223064"/>
    <w:rsid w:val="00592511"/>
  </w:style>
  <w:style w:type="paragraph" w:customStyle="1" w:styleId="AD96A6B7D6E84C3BB6D1F4A2110ECBF3">
    <w:name w:val="AD96A6B7D6E84C3BB6D1F4A2110ECBF3"/>
    <w:rsid w:val="00592511"/>
  </w:style>
  <w:style w:type="paragraph" w:customStyle="1" w:styleId="DD0117C27DCA4B86AD1E070C4EA27B00">
    <w:name w:val="DD0117C27DCA4B86AD1E070C4EA27B00"/>
    <w:rsid w:val="00592511"/>
  </w:style>
  <w:style w:type="paragraph" w:customStyle="1" w:styleId="39BED55A74F34DA7B4F9E0E62C42C6AB">
    <w:name w:val="39BED55A74F34DA7B4F9E0E62C42C6AB"/>
    <w:rsid w:val="00592511"/>
  </w:style>
  <w:style w:type="paragraph" w:customStyle="1" w:styleId="638527FD8BA741C284E1D2D83C79DDD5">
    <w:name w:val="638527FD8BA741C284E1D2D83C79DDD5"/>
    <w:rsid w:val="00592511"/>
  </w:style>
  <w:style w:type="paragraph" w:customStyle="1" w:styleId="90E0EF0609AA47C1A968D1CBED0D36BB">
    <w:name w:val="90E0EF0609AA47C1A968D1CBED0D36BB"/>
    <w:rsid w:val="00592511"/>
  </w:style>
  <w:style w:type="paragraph" w:customStyle="1" w:styleId="AEA62A6524974203AED99103E0105F93">
    <w:name w:val="AEA62A6524974203AED99103E0105F93"/>
    <w:rsid w:val="00592511"/>
  </w:style>
  <w:style w:type="paragraph" w:customStyle="1" w:styleId="DAA619CE914541949A2D55B48BDCDE4A">
    <w:name w:val="DAA619CE914541949A2D55B48BDCDE4A"/>
    <w:rsid w:val="00592511"/>
  </w:style>
  <w:style w:type="paragraph" w:customStyle="1" w:styleId="1C6D25E199864227BB2B2239C458CC2A">
    <w:name w:val="1C6D25E199864227BB2B2239C458CC2A"/>
    <w:rsid w:val="00592511"/>
  </w:style>
  <w:style w:type="paragraph" w:customStyle="1" w:styleId="DCDD25A2121D43FB87C143834ED872BD">
    <w:name w:val="DCDD25A2121D43FB87C143834ED872BD"/>
    <w:rsid w:val="00592511"/>
  </w:style>
  <w:style w:type="paragraph" w:customStyle="1" w:styleId="BF8CC618BA41497A9633E9EE0C97EA57">
    <w:name w:val="BF8CC618BA41497A9633E9EE0C97EA57"/>
    <w:rsid w:val="00592511"/>
  </w:style>
  <w:style w:type="paragraph" w:customStyle="1" w:styleId="5C0D3CA2D3D1420E805431BC0A96D0DC3">
    <w:name w:val="5C0D3CA2D3D1420E805431BC0A96D0DC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360C1127D07B4376847C9A898FE6797B2">
    <w:name w:val="360C1127D07B4376847C9A898FE6797B2"/>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D97B5089EEE646A0BA70CD3A0E5EE7492">
    <w:name w:val="D97B5089EEE646A0BA70CD3A0E5EE7492"/>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DE59E3A6A52444358585D52F0FE1865D2">
    <w:name w:val="DE59E3A6A52444358585D52F0FE1865D2"/>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B2FCF15A3AD249C2B3B2808DA262724612">
    <w:name w:val="B2FCF15A3AD249C2B3B2808DA262724612"/>
    <w:rsid w:val="00592511"/>
    <w:rPr>
      <w:rFonts w:eastAsiaTheme="minorHAnsi"/>
      <w:lang w:eastAsia="en-US"/>
    </w:rPr>
  </w:style>
  <w:style w:type="paragraph" w:customStyle="1" w:styleId="2C9891534C1F4BFAA3D4873D0F20894712">
    <w:name w:val="2C9891534C1F4BFAA3D4873D0F20894712"/>
    <w:rsid w:val="00592511"/>
    <w:rPr>
      <w:rFonts w:eastAsiaTheme="minorHAnsi"/>
      <w:lang w:eastAsia="en-US"/>
    </w:rPr>
  </w:style>
  <w:style w:type="paragraph" w:customStyle="1" w:styleId="A137B50DB92A4A90AAD94E2163B7120C4">
    <w:name w:val="A137B50DB92A4A90AAD94E2163B7120C4"/>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2CCE960ECD3D4AC49A78F1442DBA3B814">
    <w:name w:val="2CCE960ECD3D4AC49A78F1442DBA3B814"/>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E06EAB58474845A787F88C6183B4CE5F2">
    <w:name w:val="E06EAB58474845A787F88C6183B4CE5F2"/>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0D22F2D146964FFCA1D02CCA4B9ED0DF1">
    <w:name w:val="0D22F2D146964FFCA1D02CCA4B9ED0DF1"/>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541B81133D4D4FA0A9E3E5AACD06197A2">
    <w:name w:val="541B81133D4D4FA0A9E3E5AACD06197A2"/>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E61B01AC5B5A48838284ECC717B9C1E52">
    <w:name w:val="E61B01AC5B5A48838284ECC717B9C1E52"/>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0CBA5B4DDFD84E6997077F28977D41E0">
    <w:name w:val="0CBA5B4DDFD84E6997077F28977D41E0"/>
    <w:rsid w:val="00592511"/>
    <w:rPr>
      <w:rFonts w:eastAsiaTheme="minorHAnsi"/>
      <w:lang w:eastAsia="en-US"/>
    </w:rPr>
  </w:style>
  <w:style w:type="paragraph" w:customStyle="1" w:styleId="6DE971A899AB482BB90CCC5DC5C84D122">
    <w:name w:val="6DE971A899AB482BB90CCC5DC5C84D122"/>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FBAF312F7FD14B36A1F5CC781EB83CC7">
    <w:name w:val="FBAF312F7FD14B36A1F5CC781EB83CC7"/>
    <w:rsid w:val="00592511"/>
  </w:style>
  <w:style w:type="paragraph" w:customStyle="1" w:styleId="BC050AAF53EC403981BCB3164656B7E9">
    <w:name w:val="BC050AAF53EC403981BCB3164656B7E9"/>
    <w:rsid w:val="00592511"/>
  </w:style>
  <w:style w:type="paragraph" w:customStyle="1" w:styleId="21C9B21E9277434B880C852BF58B6A77">
    <w:name w:val="21C9B21E9277434B880C852BF58B6A77"/>
    <w:rsid w:val="00592511"/>
  </w:style>
  <w:style w:type="paragraph" w:customStyle="1" w:styleId="CCB3866BFC9C4D9DAF1D56B3B66896F6">
    <w:name w:val="CCB3866BFC9C4D9DAF1D56B3B66896F6"/>
    <w:rsid w:val="00592511"/>
  </w:style>
  <w:style w:type="paragraph" w:customStyle="1" w:styleId="5DEA99940EF34A82BFC7B0F5F116770C">
    <w:name w:val="5DEA99940EF34A82BFC7B0F5F116770C"/>
    <w:rsid w:val="00592511"/>
  </w:style>
  <w:style w:type="paragraph" w:customStyle="1" w:styleId="4E36C401040343C8BB3A6EBCBD6BCF5B">
    <w:name w:val="4E36C401040343C8BB3A6EBCBD6BCF5B"/>
    <w:rsid w:val="00592511"/>
  </w:style>
  <w:style w:type="paragraph" w:customStyle="1" w:styleId="5C0D3CA2D3D1420E805431BC0A96D0DC4">
    <w:name w:val="5C0D3CA2D3D1420E805431BC0A96D0DC4"/>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360C1127D07B4376847C9A898FE6797B3">
    <w:name w:val="360C1127D07B4376847C9A898FE6797B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D97B5089EEE646A0BA70CD3A0E5EE7493">
    <w:name w:val="D97B5089EEE646A0BA70CD3A0E5EE749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DE59E3A6A52444358585D52F0FE1865D3">
    <w:name w:val="DE59E3A6A52444358585D52F0FE1865D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8C622F0F97E942E78DF5D6EB8BB8BDA71">
    <w:name w:val="8C622F0F97E942E78DF5D6EB8BB8BDA71"/>
    <w:rsid w:val="00592511"/>
    <w:rPr>
      <w:rFonts w:eastAsiaTheme="minorHAnsi"/>
      <w:lang w:eastAsia="en-US"/>
    </w:rPr>
  </w:style>
  <w:style w:type="paragraph" w:customStyle="1" w:styleId="B2FCF15A3AD249C2B3B2808DA262724613">
    <w:name w:val="B2FCF15A3AD249C2B3B2808DA262724613"/>
    <w:rsid w:val="00592511"/>
    <w:rPr>
      <w:rFonts w:eastAsiaTheme="minorHAnsi"/>
      <w:lang w:eastAsia="en-US"/>
    </w:rPr>
  </w:style>
  <w:style w:type="paragraph" w:customStyle="1" w:styleId="A69B8D1E313D4932867DF5541518A3131">
    <w:name w:val="A69B8D1E313D4932867DF5541518A3131"/>
    <w:rsid w:val="00592511"/>
    <w:rPr>
      <w:rFonts w:eastAsiaTheme="minorHAnsi"/>
      <w:lang w:eastAsia="en-US"/>
    </w:rPr>
  </w:style>
  <w:style w:type="paragraph" w:customStyle="1" w:styleId="2C9891534C1F4BFAA3D4873D0F20894713">
    <w:name w:val="2C9891534C1F4BFAA3D4873D0F20894713"/>
    <w:rsid w:val="00592511"/>
    <w:rPr>
      <w:rFonts w:eastAsiaTheme="minorHAnsi"/>
      <w:lang w:eastAsia="en-US"/>
    </w:rPr>
  </w:style>
  <w:style w:type="paragraph" w:customStyle="1" w:styleId="8FA207BC83C94C09B943DD4B1E6D6D541">
    <w:name w:val="8FA207BC83C94C09B943DD4B1E6D6D541"/>
    <w:rsid w:val="00592511"/>
    <w:rPr>
      <w:rFonts w:eastAsiaTheme="minorHAnsi"/>
      <w:lang w:eastAsia="en-US"/>
    </w:rPr>
  </w:style>
  <w:style w:type="paragraph" w:customStyle="1" w:styleId="6F2D4B3FB2DC4C15806693FF67A3E7D51">
    <w:name w:val="6F2D4B3FB2DC4C15806693FF67A3E7D51"/>
    <w:rsid w:val="00592511"/>
    <w:rPr>
      <w:rFonts w:eastAsiaTheme="minorHAnsi"/>
      <w:lang w:eastAsia="en-US"/>
    </w:rPr>
  </w:style>
  <w:style w:type="paragraph" w:customStyle="1" w:styleId="20212CF0CD6849C883C49BD127B5D6FF1">
    <w:name w:val="20212CF0CD6849C883C49BD127B5D6FF1"/>
    <w:rsid w:val="00592511"/>
    <w:rPr>
      <w:rFonts w:eastAsiaTheme="minorHAnsi"/>
      <w:lang w:eastAsia="en-US"/>
    </w:rPr>
  </w:style>
  <w:style w:type="paragraph" w:customStyle="1" w:styleId="86FA68C72C494E7F86D6B99A5C2230641">
    <w:name w:val="86FA68C72C494E7F86D6B99A5C2230641"/>
    <w:rsid w:val="00592511"/>
    <w:rPr>
      <w:rFonts w:eastAsiaTheme="minorHAnsi"/>
      <w:lang w:eastAsia="en-US"/>
    </w:rPr>
  </w:style>
  <w:style w:type="paragraph" w:customStyle="1" w:styleId="AD96A6B7D6E84C3BB6D1F4A2110ECBF31">
    <w:name w:val="AD96A6B7D6E84C3BB6D1F4A2110ECBF31"/>
    <w:rsid w:val="00592511"/>
    <w:rPr>
      <w:rFonts w:eastAsiaTheme="minorHAnsi"/>
      <w:lang w:eastAsia="en-US"/>
    </w:rPr>
  </w:style>
  <w:style w:type="paragraph" w:customStyle="1" w:styleId="DD0117C27DCA4B86AD1E070C4EA27B001">
    <w:name w:val="DD0117C27DCA4B86AD1E070C4EA27B001"/>
    <w:rsid w:val="00592511"/>
    <w:rPr>
      <w:rFonts w:eastAsiaTheme="minorHAnsi"/>
      <w:lang w:eastAsia="en-US"/>
    </w:rPr>
  </w:style>
  <w:style w:type="paragraph" w:customStyle="1" w:styleId="A137B50DB92A4A90AAD94E2163B7120C5">
    <w:name w:val="A137B50DB92A4A90AAD94E2163B7120C5"/>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39BED55A74F34DA7B4F9E0E62C42C6AB1">
    <w:name w:val="39BED55A74F34DA7B4F9E0E62C42C6AB1"/>
    <w:rsid w:val="00592511"/>
    <w:rPr>
      <w:rFonts w:eastAsiaTheme="minorHAnsi"/>
      <w:lang w:eastAsia="en-US"/>
    </w:rPr>
  </w:style>
  <w:style w:type="paragraph" w:customStyle="1" w:styleId="2CCE960ECD3D4AC49A78F1442DBA3B815">
    <w:name w:val="2CCE960ECD3D4AC49A78F1442DBA3B815"/>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638527FD8BA741C284E1D2D83C79DDD51">
    <w:name w:val="638527FD8BA741C284E1D2D83C79DDD51"/>
    <w:rsid w:val="00592511"/>
    <w:rPr>
      <w:rFonts w:eastAsiaTheme="minorHAnsi"/>
      <w:lang w:eastAsia="en-US"/>
    </w:rPr>
  </w:style>
  <w:style w:type="paragraph" w:customStyle="1" w:styleId="90E0EF0609AA47C1A968D1CBED0D36BB1">
    <w:name w:val="90E0EF0609AA47C1A968D1CBED0D36BB1"/>
    <w:rsid w:val="00592511"/>
    <w:rPr>
      <w:rFonts w:eastAsiaTheme="minorHAnsi"/>
      <w:lang w:eastAsia="en-US"/>
    </w:rPr>
  </w:style>
  <w:style w:type="paragraph" w:customStyle="1" w:styleId="DAA619CE914541949A2D55B48BDCDE4A1">
    <w:name w:val="DAA619CE914541949A2D55B48BDCDE4A1"/>
    <w:rsid w:val="00592511"/>
    <w:rPr>
      <w:rFonts w:eastAsiaTheme="minorHAnsi"/>
      <w:lang w:eastAsia="en-US"/>
    </w:rPr>
  </w:style>
  <w:style w:type="paragraph" w:customStyle="1" w:styleId="E06EAB58474845A787F88C6183B4CE5F3">
    <w:name w:val="E06EAB58474845A787F88C6183B4CE5F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541B81133D4D4FA0A9E3E5AACD06197A3">
    <w:name w:val="541B81133D4D4FA0A9E3E5AACD06197A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E61B01AC5B5A48838284ECC717B9C1E53">
    <w:name w:val="E61B01AC5B5A48838284ECC717B9C1E5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0CBA5B4DDFD84E6997077F28977D41E01">
    <w:name w:val="0CBA5B4DDFD84E6997077F28977D41E01"/>
    <w:rsid w:val="00592511"/>
    <w:rPr>
      <w:rFonts w:eastAsiaTheme="minorHAnsi"/>
      <w:lang w:eastAsia="en-US"/>
    </w:rPr>
  </w:style>
  <w:style w:type="paragraph" w:customStyle="1" w:styleId="FBAF312F7FD14B36A1F5CC781EB83CC71">
    <w:name w:val="FBAF312F7FD14B36A1F5CC781EB83CC71"/>
    <w:rsid w:val="00592511"/>
    <w:rPr>
      <w:rFonts w:eastAsiaTheme="minorHAnsi"/>
      <w:lang w:eastAsia="en-US"/>
    </w:rPr>
  </w:style>
  <w:style w:type="paragraph" w:customStyle="1" w:styleId="BC050AAF53EC403981BCB3164656B7E91">
    <w:name w:val="BC050AAF53EC403981BCB3164656B7E91"/>
    <w:rsid w:val="00592511"/>
    <w:rPr>
      <w:rFonts w:eastAsiaTheme="minorHAnsi"/>
      <w:lang w:eastAsia="en-US"/>
    </w:rPr>
  </w:style>
  <w:style w:type="paragraph" w:customStyle="1" w:styleId="21C9B21E9277434B880C852BF58B6A771">
    <w:name w:val="21C9B21E9277434B880C852BF58B6A771"/>
    <w:rsid w:val="00592511"/>
    <w:rPr>
      <w:rFonts w:eastAsiaTheme="minorHAnsi"/>
      <w:lang w:eastAsia="en-US"/>
    </w:rPr>
  </w:style>
  <w:style w:type="paragraph" w:customStyle="1" w:styleId="CCB3866BFC9C4D9DAF1D56B3B66896F61">
    <w:name w:val="CCB3866BFC9C4D9DAF1D56B3B66896F61"/>
    <w:rsid w:val="00592511"/>
    <w:rPr>
      <w:rFonts w:eastAsiaTheme="minorHAnsi"/>
      <w:lang w:eastAsia="en-US"/>
    </w:rPr>
  </w:style>
  <w:style w:type="paragraph" w:customStyle="1" w:styleId="5DEA99940EF34A82BFC7B0F5F116770C1">
    <w:name w:val="5DEA99940EF34A82BFC7B0F5F116770C1"/>
    <w:rsid w:val="00592511"/>
    <w:rPr>
      <w:rFonts w:eastAsiaTheme="minorHAnsi"/>
      <w:lang w:eastAsia="en-US"/>
    </w:rPr>
  </w:style>
  <w:style w:type="paragraph" w:customStyle="1" w:styleId="4E36C401040343C8BB3A6EBCBD6BCF5B1">
    <w:name w:val="4E36C401040343C8BB3A6EBCBD6BCF5B1"/>
    <w:rsid w:val="00592511"/>
    <w:rPr>
      <w:rFonts w:eastAsiaTheme="minorHAnsi"/>
      <w:lang w:eastAsia="en-US"/>
    </w:rPr>
  </w:style>
  <w:style w:type="paragraph" w:customStyle="1" w:styleId="6DE971A899AB482BB90CCC5DC5C84D123">
    <w:name w:val="6DE971A899AB482BB90CCC5DC5C84D12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B0109894702D4E1891B1583135E1E565">
    <w:name w:val="B0109894702D4E1891B1583135E1E565"/>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5C0D3CA2D3D1420E805431BC0A96D0DC5">
    <w:name w:val="5C0D3CA2D3D1420E805431BC0A96D0DC5"/>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360C1127D07B4376847C9A898FE6797B4">
    <w:name w:val="360C1127D07B4376847C9A898FE6797B4"/>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D97B5089EEE646A0BA70CD3A0E5EE7494">
    <w:name w:val="D97B5089EEE646A0BA70CD3A0E5EE7494"/>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DE59E3A6A52444358585D52F0FE1865D4">
    <w:name w:val="DE59E3A6A52444358585D52F0FE1865D4"/>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8C622F0F97E942E78DF5D6EB8BB8BDA72">
    <w:name w:val="8C622F0F97E942E78DF5D6EB8BB8BDA72"/>
    <w:rsid w:val="00592511"/>
    <w:rPr>
      <w:rFonts w:eastAsiaTheme="minorHAnsi"/>
      <w:lang w:eastAsia="en-US"/>
    </w:rPr>
  </w:style>
  <w:style w:type="paragraph" w:customStyle="1" w:styleId="B2FCF15A3AD249C2B3B2808DA262724614">
    <w:name w:val="B2FCF15A3AD249C2B3B2808DA262724614"/>
    <w:rsid w:val="00592511"/>
    <w:rPr>
      <w:rFonts w:eastAsiaTheme="minorHAnsi"/>
      <w:lang w:eastAsia="en-US"/>
    </w:rPr>
  </w:style>
  <w:style w:type="paragraph" w:customStyle="1" w:styleId="A69B8D1E313D4932867DF5541518A3132">
    <w:name w:val="A69B8D1E313D4932867DF5541518A3132"/>
    <w:rsid w:val="00592511"/>
    <w:rPr>
      <w:rFonts w:eastAsiaTheme="minorHAnsi"/>
      <w:lang w:eastAsia="en-US"/>
    </w:rPr>
  </w:style>
  <w:style w:type="paragraph" w:customStyle="1" w:styleId="2C9891534C1F4BFAA3D4873D0F20894714">
    <w:name w:val="2C9891534C1F4BFAA3D4873D0F20894714"/>
    <w:rsid w:val="00592511"/>
    <w:rPr>
      <w:rFonts w:eastAsiaTheme="minorHAnsi"/>
      <w:lang w:eastAsia="en-US"/>
    </w:rPr>
  </w:style>
  <w:style w:type="paragraph" w:customStyle="1" w:styleId="8FA207BC83C94C09B943DD4B1E6D6D542">
    <w:name w:val="8FA207BC83C94C09B943DD4B1E6D6D542"/>
    <w:rsid w:val="00592511"/>
    <w:rPr>
      <w:rFonts w:eastAsiaTheme="minorHAnsi"/>
      <w:lang w:eastAsia="en-US"/>
    </w:rPr>
  </w:style>
  <w:style w:type="paragraph" w:customStyle="1" w:styleId="6F2D4B3FB2DC4C15806693FF67A3E7D52">
    <w:name w:val="6F2D4B3FB2DC4C15806693FF67A3E7D52"/>
    <w:rsid w:val="00592511"/>
    <w:rPr>
      <w:rFonts w:eastAsiaTheme="minorHAnsi"/>
      <w:lang w:eastAsia="en-US"/>
    </w:rPr>
  </w:style>
  <w:style w:type="paragraph" w:customStyle="1" w:styleId="20212CF0CD6849C883C49BD127B5D6FF2">
    <w:name w:val="20212CF0CD6849C883C49BD127B5D6FF2"/>
    <w:rsid w:val="00592511"/>
    <w:rPr>
      <w:rFonts w:eastAsiaTheme="minorHAnsi"/>
      <w:lang w:eastAsia="en-US"/>
    </w:rPr>
  </w:style>
  <w:style w:type="paragraph" w:customStyle="1" w:styleId="86FA68C72C494E7F86D6B99A5C2230642">
    <w:name w:val="86FA68C72C494E7F86D6B99A5C2230642"/>
    <w:rsid w:val="00592511"/>
    <w:rPr>
      <w:rFonts w:eastAsiaTheme="minorHAnsi"/>
      <w:lang w:eastAsia="en-US"/>
    </w:rPr>
  </w:style>
  <w:style w:type="paragraph" w:customStyle="1" w:styleId="AD96A6B7D6E84C3BB6D1F4A2110ECBF32">
    <w:name w:val="AD96A6B7D6E84C3BB6D1F4A2110ECBF32"/>
    <w:rsid w:val="00592511"/>
    <w:rPr>
      <w:rFonts w:eastAsiaTheme="minorHAnsi"/>
      <w:lang w:eastAsia="en-US"/>
    </w:rPr>
  </w:style>
  <w:style w:type="paragraph" w:customStyle="1" w:styleId="DD0117C27DCA4B86AD1E070C4EA27B002">
    <w:name w:val="DD0117C27DCA4B86AD1E070C4EA27B002"/>
    <w:rsid w:val="00592511"/>
    <w:rPr>
      <w:rFonts w:eastAsiaTheme="minorHAnsi"/>
      <w:lang w:eastAsia="en-US"/>
    </w:rPr>
  </w:style>
  <w:style w:type="paragraph" w:customStyle="1" w:styleId="A137B50DB92A4A90AAD94E2163B7120C6">
    <w:name w:val="A137B50DB92A4A90AAD94E2163B7120C6"/>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39BED55A74F34DA7B4F9E0E62C42C6AB2">
    <w:name w:val="39BED55A74F34DA7B4F9E0E62C42C6AB2"/>
    <w:rsid w:val="00592511"/>
    <w:rPr>
      <w:rFonts w:eastAsiaTheme="minorHAnsi"/>
      <w:lang w:eastAsia="en-US"/>
    </w:rPr>
  </w:style>
  <w:style w:type="paragraph" w:customStyle="1" w:styleId="2CCE960ECD3D4AC49A78F1442DBA3B816">
    <w:name w:val="2CCE960ECD3D4AC49A78F1442DBA3B816"/>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638527FD8BA741C284E1D2D83C79DDD52">
    <w:name w:val="638527FD8BA741C284E1D2D83C79DDD52"/>
    <w:rsid w:val="00592511"/>
    <w:rPr>
      <w:rFonts w:eastAsiaTheme="minorHAnsi"/>
      <w:lang w:eastAsia="en-US"/>
    </w:rPr>
  </w:style>
  <w:style w:type="paragraph" w:customStyle="1" w:styleId="90E0EF0609AA47C1A968D1CBED0D36BB2">
    <w:name w:val="90E0EF0609AA47C1A968D1CBED0D36BB2"/>
    <w:rsid w:val="00592511"/>
    <w:rPr>
      <w:rFonts w:eastAsiaTheme="minorHAnsi"/>
      <w:lang w:eastAsia="en-US"/>
    </w:rPr>
  </w:style>
  <w:style w:type="paragraph" w:customStyle="1" w:styleId="DAA619CE914541949A2D55B48BDCDE4A2">
    <w:name w:val="DAA619CE914541949A2D55B48BDCDE4A2"/>
    <w:rsid w:val="00592511"/>
    <w:rPr>
      <w:rFonts w:eastAsiaTheme="minorHAnsi"/>
      <w:lang w:eastAsia="en-US"/>
    </w:rPr>
  </w:style>
  <w:style w:type="paragraph" w:customStyle="1" w:styleId="E06EAB58474845A787F88C6183B4CE5F4">
    <w:name w:val="E06EAB58474845A787F88C6183B4CE5F4"/>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541B81133D4D4FA0A9E3E5AACD06197A4">
    <w:name w:val="541B81133D4D4FA0A9E3E5AACD06197A4"/>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E61B01AC5B5A48838284ECC717B9C1E54">
    <w:name w:val="E61B01AC5B5A48838284ECC717B9C1E54"/>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0CBA5B4DDFD84E6997077F28977D41E02">
    <w:name w:val="0CBA5B4DDFD84E6997077F28977D41E02"/>
    <w:rsid w:val="00592511"/>
    <w:rPr>
      <w:rFonts w:eastAsiaTheme="minorHAnsi"/>
      <w:lang w:eastAsia="en-US"/>
    </w:rPr>
  </w:style>
  <w:style w:type="paragraph" w:customStyle="1" w:styleId="FBAF312F7FD14B36A1F5CC781EB83CC72">
    <w:name w:val="FBAF312F7FD14B36A1F5CC781EB83CC72"/>
    <w:rsid w:val="00592511"/>
    <w:rPr>
      <w:rFonts w:eastAsiaTheme="minorHAnsi"/>
      <w:lang w:eastAsia="en-US"/>
    </w:rPr>
  </w:style>
  <w:style w:type="paragraph" w:customStyle="1" w:styleId="BC050AAF53EC403981BCB3164656B7E92">
    <w:name w:val="BC050AAF53EC403981BCB3164656B7E92"/>
    <w:rsid w:val="00592511"/>
    <w:rPr>
      <w:rFonts w:eastAsiaTheme="minorHAnsi"/>
      <w:lang w:eastAsia="en-US"/>
    </w:rPr>
  </w:style>
  <w:style w:type="paragraph" w:customStyle="1" w:styleId="21C9B21E9277434B880C852BF58B6A772">
    <w:name w:val="21C9B21E9277434B880C852BF58B6A772"/>
    <w:rsid w:val="00592511"/>
    <w:rPr>
      <w:rFonts w:eastAsiaTheme="minorHAnsi"/>
      <w:lang w:eastAsia="en-US"/>
    </w:rPr>
  </w:style>
  <w:style w:type="paragraph" w:customStyle="1" w:styleId="CCB3866BFC9C4D9DAF1D56B3B66896F62">
    <w:name w:val="CCB3866BFC9C4D9DAF1D56B3B66896F62"/>
    <w:rsid w:val="00592511"/>
    <w:rPr>
      <w:rFonts w:eastAsiaTheme="minorHAnsi"/>
      <w:lang w:eastAsia="en-US"/>
    </w:rPr>
  </w:style>
  <w:style w:type="paragraph" w:customStyle="1" w:styleId="5DEA99940EF34A82BFC7B0F5F116770C2">
    <w:name w:val="5DEA99940EF34A82BFC7B0F5F116770C2"/>
    <w:rsid w:val="00592511"/>
    <w:rPr>
      <w:rFonts w:eastAsiaTheme="minorHAnsi"/>
      <w:lang w:eastAsia="en-US"/>
    </w:rPr>
  </w:style>
  <w:style w:type="paragraph" w:customStyle="1" w:styleId="4E36C401040343C8BB3A6EBCBD6BCF5B2">
    <w:name w:val="4E36C401040343C8BB3A6EBCBD6BCF5B2"/>
    <w:rsid w:val="00592511"/>
    <w:rPr>
      <w:rFonts w:eastAsiaTheme="minorHAnsi"/>
      <w:lang w:eastAsia="en-US"/>
    </w:rPr>
  </w:style>
  <w:style w:type="paragraph" w:customStyle="1" w:styleId="6DE971A899AB482BB90CCC5DC5C84D124">
    <w:name w:val="6DE971A899AB482BB90CCC5DC5C84D124"/>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B0109894702D4E1891B1583135E1E5651">
    <w:name w:val="B0109894702D4E1891B1583135E1E5651"/>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5C0D3CA2D3D1420E805431BC0A96D0DC6">
    <w:name w:val="5C0D3CA2D3D1420E805431BC0A96D0DC6"/>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360C1127D07B4376847C9A898FE6797B5">
    <w:name w:val="360C1127D07B4376847C9A898FE6797B5"/>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D97B5089EEE646A0BA70CD3A0E5EE7495">
    <w:name w:val="D97B5089EEE646A0BA70CD3A0E5EE7495"/>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DE59E3A6A52444358585D52F0FE1865D5">
    <w:name w:val="DE59E3A6A52444358585D52F0FE1865D5"/>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8C622F0F97E942E78DF5D6EB8BB8BDA73">
    <w:name w:val="8C622F0F97E942E78DF5D6EB8BB8BDA73"/>
    <w:rsid w:val="00592511"/>
    <w:rPr>
      <w:rFonts w:eastAsiaTheme="minorHAnsi"/>
      <w:lang w:eastAsia="en-US"/>
    </w:rPr>
  </w:style>
  <w:style w:type="paragraph" w:customStyle="1" w:styleId="B2FCF15A3AD249C2B3B2808DA262724615">
    <w:name w:val="B2FCF15A3AD249C2B3B2808DA262724615"/>
    <w:rsid w:val="00592511"/>
    <w:rPr>
      <w:rFonts w:eastAsiaTheme="minorHAnsi"/>
      <w:lang w:eastAsia="en-US"/>
    </w:rPr>
  </w:style>
  <w:style w:type="paragraph" w:customStyle="1" w:styleId="A69B8D1E313D4932867DF5541518A3133">
    <w:name w:val="A69B8D1E313D4932867DF5541518A3133"/>
    <w:rsid w:val="00592511"/>
    <w:rPr>
      <w:rFonts w:eastAsiaTheme="minorHAnsi"/>
      <w:lang w:eastAsia="en-US"/>
    </w:rPr>
  </w:style>
  <w:style w:type="paragraph" w:customStyle="1" w:styleId="2C9891534C1F4BFAA3D4873D0F20894715">
    <w:name w:val="2C9891534C1F4BFAA3D4873D0F20894715"/>
    <w:rsid w:val="00592511"/>
    <w:rPr>
      <w:rFonts w:eastAsiaTheme="minorHAnsi"/>
      <w:lang w:eastAsia="en-US"/>
    </w:rPr>
  </w:style>
  <w:style w:type="paragraph" w:customStyle="1" w:styleId="8FA207BC83C94C09B943DD4B1E6D6D543">
    <w:name w:val="8FA207BC83C94C09B943DD4B1E6D6D543"/>
    <w:rsid w:val="00592511"/>
    <w:rPr>
      <w:rFonts w:eastAsiaTheme="minorHAnsi"/>
      <w:lang w:eastAsia="en-US"/>
    </w:rPr>
  </w:style>
  <w:style w:type="paragraph" w:customStyle="1" w:styleId="6F2D4B3FB2DC4C15806693FF67A3E7D53">
    <w:name w:val="6F2D4B3FB2DC4C15806693FF67A3E7D53"/>
    <w:rsid w:val="00592511"/>
    <w:rPr>
      <w:rFonts w:eastAsiaTheme="minorHAnsi"/>
      <w:lang w:eastAsia="en-US"/>
    </w:rPr>
  </w:style>
  <w:style w:type="paragraph" w:customStyle="1" w:styleId="20212CF0CD6849C883C49BD127B5D6FF3">
    <w:name w:val="20212CF0CD6849C883C49BD127B5D6FF3"/>
    <w:rsid w:val="00592511"/>
    <w:rPr>
      <w:rFonts w:eastAsiaTheme="minorHAnsi"/>
      <w:lang w:eastAsia="en-US"/>
    </w:rPr>
  </w:style>
  <w:style w:type="paragraph" w:customStyle="1" w:styleId="86FA68C72C494E7F86D6B99A5C2230643">
    <w:name w:val="86FA68C72C494E7F86D6B99A5C2230643"/>
    <w:rsid w:val="00592511"/>
    <w:rPr>
      <w:rFonts w:eastAsiaTheme="minorHAnsi"/>
      <w:lang w:eastAsia="en-US"/>
    </w:rPr>
  </w:style>
  <w:style w:type="paragraph" w:customStyle="1" w:styleId="AD96A6B7D6E84C3BB6D1F4A2110ECBF33">
    <w:name w:val="AD96A6B7D6E84C3BB6D1F4A2110ECBF33"/>
    <w:rsid w:val="00592511"/>
    <w:rPr>
      <w:rFonts w:eastAsiaTheme="minorHAnsi"/>
      <w:lang w:eastAsia="en-US"/>
    </w:rPr>
  </w:style>
  <w:style w:type="paragraph" w:customStyle="1" w:styleId="DD0117C27DCA4B86AD1E070C4EA27B003">
    <w:name w:val="DD0117C27DCA4B86AD1E070C4EA27B003"/>
    <w:rsid w:val="00592511"/>
    <w:rPr>
      <w:rFonts w:eastAsiaTheme="minorHAnsi"/>
      <w:lang w:eastAsia="en-US"/>
    </w:rPr>
  </w:style>
  <w:style w:type="paragraph" w:customStyle="1" w:styleId="A137B50DB92A4A90AAD94E2163B7120C7">
    <w:name w:val="A137B50DB92A4A90AAD94E2163B7120C7"/>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39BED55A74F34DA7B4F9E0E62C42C6AB3">
    <w:name w:val="39BED55A74F34DA7B4F9E0E62C42C6AB3"/>
    <w:rsid w:val="00592511"/>
    <w:rPr>
      <w:rFonts w:eastAsiaTheme="minorHAnsi"/>
      <w:lang w:eastAsia="en-US"/>
    </w:rPr>
  </w:style>
  <w:style w:type="paragraph" w:customStyle="1" w:styleId="2CCE960ECD3D4AC49A78F1442DBA3B817">
    <w:name w:val="2CCE960ECD3D4AC49A78F1442DBA3B817"/>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638527FD8BA741C284E1D2D83C79DDD53">
    <w:name w:val="638527FD8BA741C284E1D2D83C79DDD53"/>
    <w:rsid w:val="00592511"/>
    <w:rPr>
      <w:rFonts w:eastAsiaTheme="minorHAnsi"/>
      <w:lang w:eastAsia="en-US"/>
    </w:rPr>
  </w:style>
  <w:style w:type="paragraph" w:customStyle="1" w:styleId="90E0EF0609AA47C1A968D1CBED0D36BB3">
    <w:name w:val="90E0EF0609AA47C1A968D1CBED0D36BB3"/>
    <w:rsid w:val="00592511"/>
    <w:rPr>
      <w:rFonts w:eastAsiaTheme="minorHAnsi"/>
      <w:lang w:eastAsia="en-US"/>
    </w:rPr>
  </w:style>
  <w:style w:type="paragraph" w:customStyle="1" w:styleId="DAA619CE914541949A2D55B48BDCDE4A3">
    <w:name w:val="DAA619CE914541949A2D55B48BDCDE4A3"/>
    <w:rsid w:val="00592511"/>
    <w:rPr>
      <w:rFonts w:eastAsiaTheme="minorHAnsi"/>
      <w:lang w:eastAsia="en-US"/>
    </w:rPr>
  </w:style>
  <w:style w:type="paragraph" w:customStyle="1" w:styleId="E06EAB58474845A787F88C6183B4CE5F5">
    <w:name w:val="E06EAB58474845A787F88C6183B4CE5F5"/>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541B81133D4D4FA0A9E3E5AACD06197A5">
    <w:name w:val="541B81133D4D4FA0A9E3E5AACD06197A5"/>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E61B01AC5B5A48838284ECC717B9C1E55">
    <w:name w:val="E61B01AC5B5A48838284ECC717B9C1E55"/>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0CBA5B4DDFD84E6997077F28977D41E03">
    <w:name w:val="0CBA5B4DDFD84E6997077F28977D41E03"/>
    <w:rsid w:val="00592511"/>
    <w:rPr>
      <w:rFonts w:eastAsiaTheme="minorHAnsi"/>
      <w:lang w:eastAsia="en-US"/>
    </w:rPr>
  </w:style>
  <w:style w:type="paragraph" w:customStyle="1" w:styleId="FBAF312F7FD14B36A1F5CC781EB83CC73">
    <w:name w:val="FBAF312F7FD14B36A1F5CC781EB83CC73"/>
    <w:rsid w:val="00592511"/>
    <w:rPr>
      <w:rFonts w:eastAsiaTheme="minorHAnsi"/>
      <w:lang w:eastAsia="en-US"/>
    </w:rPr>
  </w:style>
  <w:style w:type="paragraph" w:customStyle="1" w:styleId="BC050AAF53EC403981BCB3164656B7E93">
    <w:name w:val="BC050AAF53EC403981BCB3164656B7E93"/>
    <w:rsid w:val="00592511"/>
    <w:rPr>
      <w:rFonts w:eastAsiaTheme="minorHAnsi"/>
      <w:lang w:eastAsia="en-US"/>
    </w:rPr>
  </w:style>
  <w:style w:type="paragraph" w:customStyle="1" w:styleId="21C9B21E9277434B880C852BF58B6A773">
    <w:name w:val="21C9B21E9277434B880C852BF58B6A773"/>
    <w:rsid w:val="00592511"/>
    <w:rPr>
      <w:rFonts w:eastAsiaTheme="minorHAnsi"/>
      <w:lang w:eastAsia="en-US"/>
    </w:rPr>
  </w:style>
  <w:style w:type="paragraph" w:customStyle="1" w:styleId="CCB3866BFC9C4D9DAF1D56B3B66896F63">
    <w:name w:val="CCB3866BFC9C4D9DAF1D56B3B66896F63"/>
    <w:rsid w:val="00592511"/>
    <w:rPr>
      <w:rFonts w:eastAsiaTheme="minorHAnsi"/>
      <w:lang w:eastAsia="en-US"/>
    </w:rPr>
  </w:style>
  <w:style w:type="paragraph" w:customStyle="1" w:styleId="5DEA99940EF34A82BFC7B0F5F116770C3">
    <w:name w:val="5DEA99940EF34A82BFC7B0F5F116770C3"/>
    <w:rsid w:val="00592511"/>
    <w:rPr>
      <w:rFonts w:eastAsiaTheme="minorHAnsi"/>
      <w:lang w:eastAsia="en-US"/>
    </w:rPr>
  </w:style>
  <w:style w:type="paragraph" w:customStyle="1" w:styleId="4E36C401040343C8BB3A6EBCBD6BCF5B3">
    <w:name w:val="4E36C401040343C8BB3A6EBCBD6BCF5B3"/>
    <w:rsid w:val="00592511"/>
    <w:rPr>
      <w:rFonts w:eastAsiaTheme="minorHAnsi"/>
      <w:lang w:eastAsia="en-US"/>
    </w:rPr>
  </w:style>
  <w:style w:type="paragraph" w:customStyle="1" w:styleId="6DE971A899AB482BB90CCC5DC5C84D125">
    <w:name w:val="6DE971A899AB482BB90CCC5DC5C84D125"/>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B0109894702D4E1891B1583135E1E5652">
    <w:name w:val="B0109894702D4E1891B1583135E1E5652"/>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5C0D3CA2D3D1420E805431BC0A96D0DC7">
    <w:name w:val="5C0D3CA2D3D1420E805431BC0A96D0DC7"/>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360C1127D07B4376847C9A898FE6797B6">
    <w:name w:val="360C1127D07B4376847C9A898FE6797B6"/>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D97B5089EEE646A0BA70CD3A0E5EE7496">
    <w:name w:val="D97B5089EEE646A0BA70CD3A0E5EE7496"/>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DE59E3A6A52444358585D52F0FE1865D6">
    <w:name w:val="DE59E3A6A52444358585D52F0FE1865D6"/>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5328F8B91133421EB18B1EF98FEB582F1">
    <w:name w:val="5328F8B91133421EB18B1EF98FEB582F1"/>
    <w:rsid w:val="00592511"/>
    <w:rPr>
      <w:rFonts w:eastAsiaTheme="minorHAnsi"/>
      <w:lang w:eastAsia="en-US"/>
    </w:rPr>
  </w:style>
  <w:style w:type="paragraph" w:customStyle="1" w:styleId="8C622F0F97E942E78DF5D6EB8BB8BDA74">
    <w:name w:val="8C622F0F97E942E78DF5D6EB8BB8BDA74"/>
    <w:rsid w:val="00592511"/>
    <w:rPr>
      <w:rFonts w:eastAsiaTheme="minorHAnsi"/>
      <w:lang w:eastAsia="en-US"/>
    </w:rPr>
  </w:style>
  <w:style w:type="paragraph" w:customStyle="1" w:styleId="B2FCF15A3AD249C2B3B2808DA262724616">
    <w:name w:val="B2FCF15A3AD249C2B3B2808DA262724616"/>
    <w:rsid w:val="00592511"/>
    <w:rPr>
      <w:rFonts w:eastAsiaTheme="minorHAnsi"/>
      <w:lang w:eastAsia="en-US"/>
    </w:rPr>
  </w:style>
  <w:style w:type="paragraph" w:customStyle="1" w:styleId="A69B8D1E313D4932867DF5541518A3134">
    <w:name w:val="A69B8D1E313D4932867DF5541518A3134"/>
    <w:rsid w:val="00592511"/>
    <w:rPr>
      <w:rFonts w:eastAsiaTheme="minorHAnsi"/>
      <w:lang w:eastAsia="en-US"/>
    </w:rPr>
  </w:style>
  <w:style w:type="paragraph" w:customStyle="1" w:styleId="2C9891534C1F4BFAA3D4873D0F20894716">
    <w:name w:val="2C9891534C1F4BFAA3D4873D0F20894716"/>
    <w:rsid w:val="00592511"/>
    <w:rPr>
      <w:rFonts w:eastAsiaTheme="minorHAnsi"/>
      <w:lang w:eastAsia="en-US"/>
    </w:rPr>
  </w:style>
  <w:style w:type="paragraph" w:customStyle="1" w:styleId="8FA207BC83C94C09B943DD4B1E6D6D544">
    <w:name w:val="8FA207BC83C94C09B943DD4B1E6D6D544"/>
    <w:rsid w:val="00592511"/>
    <w:rPr>
      <w:rFonts w:eastAsiaTheme="minorHAnsi"/>
      <w:lang w:eastAsia="en-US"/>
    </w:rPr>
  </w:style>
  <w:style w:type="paragraph" w:customStyle="1" w:styleId="6F2D4B3FB2DC4C15806693FF67A3E7D54">
    <w:name w:val="6F2D4B3FB2DC4C15806693FF67A3E7D54"/>
    <w:rsid w:val="00592511"/>
    <w:rPr>
      <w:rFonts w:eastAsiaTheme="minorHAnsi"/>
      <w:lang w:eastAsia="en-US"/>
    </w:rPr>
  </w:style>
  <w:style w:type="paragraph" w:customStyle="1" w:styleId="20212CF0CD6849C883C49BD127B5D6FF4">
    <w:name w:val="20212CF0CD6849C883C49BD127B5D6FF4"/>
    <w:rsid w:val="00592511"/>
    <w:rPr>
      <w:rFonts w:eastAsiaTheme="minorHAnsi"/>
      <w:lang w:eastAsia="en-US"/>
    </w:rPr>
  </w:style>
  <w:style w:type="paragraph" w:customStyle="1" w:styleId="86FA68C72C494E7F86D6B99A5C2230644">
    <w:name w:val="86FA68C72C494E7F86D6B99A5C2230644"/>
    <w:rsid w:val="00592511"/>
    <w:rPr>
      <w:rFonts w:eastAsiaTheme="minorHAnsi"/>
      <w:lang w:eastAsia="en-US"/>
    </w:rPr>
  </w:style>
  <w:style w:type="paragraph" w:customStyle="1" w:styleId="AD96A6B7D6E84C3BB6D1F4A2110ECBF34">
    <w:name w:val="AD96A6B7D6E84C3BB6D1F4A2110ECBF34"/>
    <w:rsid w:val="00592511"/>
    <w:rPr>
      <w:rFonts w:eastAsiaTheme="minorHAnsi"/>
      <w:lang w:eastAsia="en-US"/>
    </w:rPr>
  </w:style>
  <w:style w:type="paragraph" w:customStyle="1" w:styleId="DD0117C27DCA4B86AD1E070C4EA27B004">
    <w:name w:val="DD0117C27DCA4B86AD1E070C4EA27B004"/>
    <w:rsid w:val="00592511"/>
    <w:rPr>
      <w:rFonts w:eastAsiaTheme="minorHAnsi"/>
      <w:lang w:eastAsia="en-US"/>
    </w:rPr>
  </w:style>
  <w:style w:type="paragraph" w:customStyle="1" w:styleId="A137B50DB92A4A90AAD94E2163B7120C8">
    <w:name w:val="A137B50DB92A4A90AAD94E2163B7120C8"/>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39BED55A74F34DA7B4F9E0E62C42C6AB4">
    <w:name w:val="39BED55A74F34DA7B4F9E0E62C42C6AB4"/>
    <w:rsid w:val="00592511"/>
    <w:rPr>
      <w:rFonts w:eastAsiaTheme="minorHAnsi"/>
      <w:lang w:eastAsia="en-US"/>
    </w:rPr>
  </w:style>
  <w:style w:type="paragraph" w:customStyle="1" w:styleId="2CCE960ECD3D4AC49A78F1442DBA3B818">
    <w:name w:val="2CCE960ECD3D4AC49A78F1442DBA3B818"/>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638527FD8BA741C284E1D2D83C79DDD54">
    <w:name w:val="638527FD8BA741C284E1D2D83C79DDD54"/>
    <w:rsid w:val="00592511"/>
    <w:rPr>
      <w:rFonts w:eastAsiaTheme="minorHAnsi"/>
      <w:lang w:eastAsia="en-US"/>
    </w:rPr>
  </w:style>
  <w:style w:type="paragraph" w:customStyle="1" w:styleId="90E0EF0609AA47C1A968D1CBED0D36BB4">
    <w:name w:val="90E0EF0609AA47C1A968D1CBED0D36BB4"/>
    <w:rsid w:val="00592511"/>
    <w:rPr>
      <w:rFonts w:eastAsiaTheme="minorHAnsi"/>
      <w:lang w:eastAsia="en-US"/>
    </w:rPr>
  </w:style>
  <w:style w:type="paragraph" w:customStyle="1" w:styleId="DAA619CE914541949A2D55B48BDCDE4A4">
    <w:name w:val="DAA619CE914541949A2D55B48BDCDE4A4"/>
    <w:rsid w:val="00592511"/>
    <w:rPr>
      <w:rFonts w:eastAsiaTheme="minorHAnsi"/>
      <w:lang w:eastAsia="en-US"/>
    </w:rPr>
  </w:style>
  <w:style w:type="paragraph" w:customStyle="1" w:styleId="E06EAB58474845A787F88C6183B4CE5F6">
    <w:name w:val="E06EAB58474845A787F88C6183B4CE5F6"/>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541B81133D4D4FA0A9E3E5AACD06197A6">
    <w:name w:val="541B81133D4D4FA0A9E3E5AACD06197A6"/>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E61B01AC5B5A48838284ECC717B9C1E56">
    <w:name w:val="E61B01AC5B5A48838284ECC717B9C1E56"/>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0CBA5B4DDFD84E6997077F28977D41E04">
    <w:name w:val="0CBA5B4DDFD84E6997077F28977D41E04"/>
    <w:rsid w:val="00592511"/>
    <w:rPr>
      <w:rFonts w:eastAsiaTheme="minorHAnsi"/>
      <w:lang w:eastAsia="en-US"/>
    </w:rPr>
  </w:style>
  <w:style w:type="paragraph" w:customStyle="1" w:styleId="FBAF312F7FD14B36A1F5CC781EB83CC74">
    <w:name w:val="FBAF312F7FD14B36A1F5CC781EB83CC74"/>
    <w:rsid w:val="00592511"/>
    <w:rPr>
      <w:rFonts w:eastAsiaTheme="minorHAnsi"/>
      <w:lang w:eastAsia="en-US"/>
    </w:rPr>
  </w:style>
  <w:style w:type="paragraph" w:customStyle="1" w:styleId="BC050AAF53EC403981BCB3164656B7E94">
    <w:name w:val="BC050AAF53EC403981BCB3164656B7E94"/>
    <w:rsid w:val="00592511"/>
    <w:rPr>
      <w:rFonts w:eastAsiaTheme="minorHAnsi"/>
      <w:lang w:eastAsia="en-US"/>
    </w:rPr>
  </w:style>
  <w:style w:type="paragraph" w:customStyle="1" w:styleId="21C9B21E9277434B880C852BF58B6A774">
    <w:name w:val="21C9B21E9277434B880C852BF58B6A774"/>
    <w:rsid w:val="00592511"/>
    <w:rPr>
      <w:rFonts w:eastAsiaTheme="minorHAnsi"/>
      <w:lang w:eastAsia="en-US"/>
    </w:rPr>
  </w:style>
  <w:style w:type="paragraph" w:customStyle="1" w:styleId="CCB3866BFC9C4D9DAF1D56B3B66896F64">
    <w:name w:val="CCB3866BFC9C4D9DAF1D56B3B66896F64"/>
    <w:rsid w:val="00592511"/>
    <w:rPr>
      <w:rFonts w:eastAsiaTheme="minorHAnsi"/>
      <w:lang w:eastAsia="en-US"/>
    </w:rPr>
  </w:style>
  <w:style w:type="paragraph" w:customStyle="1" w:styleId="5DEA99940EF34A82BFC7B0F5F116770C4">
    <w:name w:val="5DEA99940EF34A82BFC7B0F5F116770C4"/>
    <w:rsid w:val="00592511"/>
    <w:rPr>
      <w:rFonts w:eastAsiaTheme="minorHAnsi"/>
      <w:lang w:eastAsia="en-US"/>
    </w:rPr>
  </w:style>
  <w:style w:type="paragraph" w:customStyle="1" w:styleId="4E36C401040343C8BB3A6EBCBD6BCF5B4">
    <w:name w:val="4E36C401040343C8BB3A6EBCBD6BCF5B4"/>
    <w:rsid w:val="00592511"/>
    <w:rPr>
      <w:rFonts w:eastAsiaTheme="minorHAnsi"/>
      <w:lang w:eastAsia="en-US"/>
    </w:rPr>
  </w:style>
  <w:style w:type="paragraph" w:customStyle="1" w:styleId="6DE971A899AB482BB90CCC5DC5C84D126">
    <w:name w:val="6DE971A899AB482BB90CCC5DC5C84D126"/>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B0109894702D4E1891B1583135E1E5653">
    <w:name w:val="B0109894702D4E1891B1583135E1E565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360C1127D07B4376847C9A898FE6797B7">
    <w:name w:val="360C1127D07B4376847C9A898FE6797B7"/>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D97B5089EEE646A0BA70CD3A0E5EE7497">
    <w:name w:val="D97B5089EEE646A0BA70CD3A0E5EE7497"/>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5328F8B91133421EB18B1EF98FEB582F2">
    <w:name w:val="5328F8B91133421EB18B1EF98FEB582F2"/>
    <w:rsid w:val="00592511"/>
    <w:rPr>
      <w:rFonts w:eastAsiaTheme="minorHAnsi"/>
      <w:lang w:eastAsia="en-US"/>
    </w:rPr>
  </w:style>
  <w:style w:type="paragraph" w:customStyle="1" w:styleId="B2FCF15A3AD249C2B3B2808DA262724617">
    <w:name w:val="B2FCF15A3AD249C2B3B2808DA262724617"/>
    <w:rsid w:val="00592511"/>
    <w:rPr>
      <w:rFonts w:eastAsiaTheme="minorHAnsi"/>
      <w:lang w:eastAsia="en-US"/>
    </w:rPr>
  </w:style>
  <w:style w:type="paragraph" w:customStyle="1" w:styleId="2C9891534C1F4BFAA3D4873D0F20894717">
    <w:name w:val="2C9891534C1F4BFAA3D4873D0F20894717"/>
    <w:rsid w:val="00592511"/>
    <w:rPr>
      <w:rFonts w:eastAsiaTheme="minorHAnsi"/>
      <w:lang w:eastAsia="en-US"/>
    </w:rPr>
  </w:style>
  <w:style w:type="paragraph" w:customStyle="1" w:styleId="FE4464B6B1544526A06E480D4FE60D521">
    <w:name w:val="FE4464B6B1544526A06E480D4FE60D521"/>
    <w:rsid w:val="00592511"/>
    <w:rPr>
      <w:rFonts w:eastAsiaTheme="minorHAnsi"/>
      <w:lang w:eastAsia="en-US"/>
    </w:rPr>
  </w:style>
  <w:style w:type="paragraph" w:customStyle="1" w:styleId="FE497CE2BBF54D49A94D984C66BE089C1">
    <w:name w:val="FE497CE2BBF54D49A94D984C66BE089C1"/>
    <w:rsid w:val="00592511"/>
    <w:rPr>
      <w:rFonts w:eastAsiaTheme="minorHAnsi"/>
      <w:lang w:eastAsia="en-US"/>
    </w:rPr>
  </w:style>
  <w:style w:type="paragraph" w:customStyle="1" w:styleId="11C3051FEE264C8FB34B21013C8FB7C31">
    <w:name w:val="11C3051FEE264C8FB34B21013C8FB7C31"/>
    <w:rsid w:val="00592511"/>
    <w:rPr>
      <w:rFonts w:eastAsiaTheme="minorHAnsi"/>
      <w:lang w:eastAsia="en-US"/>
    </w:rPr>
  </w:style>
  <w:style w:type="paragraph" w:customStyle="1" w:styleId="D4272D943CD14904B41A9FBD9B0C280E3">
    <w:name w:val="D4272D943CD14904B41A9FBD9B0C280E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E7A781687514486BA722473DF4864F663">
    <w:name w:val="E7A781687514486BA722473DF4864F66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A137B50DB92A4A90AAD94E2163B7120C9">
    <w:name w:val="A137B50DB92A4A90AAD94E2163B7120C9"/>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2CCE960ECD3D4AC49A78F1442DBA3B819">
    <w:name w:val="2CCE960ECD3D4AC49A78F1442DBA3B819"/>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638527FD8BA741C284E1D2D83C79DDD55">
    <w:name w:val="638527FD8BA741C284E1D2D83C79DDD55"/>
    <w:rsid w:val="00592511"/>
    <w:rPr>
      <w:rFonts w:eastAsiaTheme="minorHAnsi"/>
      <w:lang w:eastAsia="en-US"/>
    </w:rPr>
  </w:style>
  <w:style w:type="paragraph" w:customStyle="1" w:styleId="90E0EF0609AA47C1A968D1CBED0D36BB5">
    <w:name w:val="90E0EF0609AA47C1A968D1CBED0D36BB5"/>
    <w:rsid w:val="00592511"/>
    <w:rPr>
      <w:rFonts w:eastAsiaTheme="minorHAnsi"/>
      <w:lang w:eastAsia="en-US"/>
    </w:rPr>
  </w:style>
  <w:style w:type="paragraph" w:customStyle="1" w:styleId="DAA619CE914541949A2D55B48BDCDE4A5">
    <w:name w:val="DAA619CE914541949A2D55B48BDCDE4A5"/>
    <w:rsid w:val="00592511"/>
    <w:rPr>
      <w:rFonts w:eastAsiaTheme="minorHAnsi"/>
      <w:lang w:eastAsia="en-US"/>
    </w:rPr>
  </w:style>
  <w:style w:type="paragraph" w:customStyle="1" w:styleId="E06EAB58474845A787F88C6183B4CE5F7">
    <w:name w:val="E06EAB58474845A787F88C6183B4CE5F7"/>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541B81133D4D4FA0A9E3E5AACD06197A7">
    <w:name w:val="541B81133D4D4FA0A9E3E5AACD06197A7"/>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E61B01AC5B5A48838284ECC717B9C1E57">
    <w:name w:val="E61B01AC5B5A48838284ECC717B9C1E57"/>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0CBA5B4DDFD84E6997077F28977D41E05">
    <w:name w:val="0CBA5B4DDFD84E6997077F28977D41E05"/>
    <w:rsid w:val="00592511"/>
    <w:rPr>
      <w:rFonts w:eastAsiaTheme="minorHAnsi"/>
      <w:lang w:eastAsia="en-US"/>
    </w:rPr>
  </w:style>
  <w:style w:type="paragraph" w:customStyle="1" w:styleId="FBAF312F7FD14B36A1F5CC781EB83CC75">
    <w:name w:val="FBAF312F7FD14B36A1F5CC781EB83CC75"/>
    <w:rsid w:val="00592511"/>
    <w:rPr>
      <w:rFonts w:eastAsiaTheme="minorHAnsi"/>
      <w:lang w:eastAsia="en-US"/>
    </w:rPr>
  </w:style>
  <w:style w:type="paragraph" w:customStyle="1" w:styleId="BC050AAF53EC403981BCB3164656B7E95">
    <w:name w:val="BC050AAF53EC403981BCB3164656B7E95"/>
    <w:rsid w:val="00592511"/>
    <w:rPr>
      <w:rFonts w:eastAsiaTheme="minorHAnsi"/>
      <w:lang w:eastAsia="en-US"/>
    </w:rPr>
  </w:style>
  <w:style w:type="paragraph" w:customStyle="1" w:styleId="21C9B21E9277434B880C852BF58B6A775">
    <w:name w:val="21C9B21E9277434B880C852BF58B6A775"/>
    <w:rsid w:val="00592511"/>
    <w:rPr>
      <w:rFonts w:eastAsiaTheme="minorHAnsi"/>
      <w:lang w:eastAsia="en-US"/>
    </w:rPr>
  </w:style>
  <w:style w:type="paragraph" w:customStyle="1" w:styleId="CCB3866BFC9C4D9DAF1D56B3B66896F65">
    <w:name w:val="CCB3866BFC9C4D9DAF1D56B3B66896F65"/>
    <w:rsid w:val="00592511"/>
    <w:rPr>
      <w:rFonts w:eastAsiaTheme="minorHAnsi"/>
      <w:lang w:eastAsia="en-US"/>
    </w:rPr>
  </w:style>
  <w:style w:type="paragraph" w:customStyle="1" w:styleId="5DEA99940EF34A82BFC7B0F5F116770C5">
    <w:name w:val="5DEA99940EF34A82BFC7B0F5F116770C5"/>
    <w:rsid w:val="00592511"/>
    <w:rPr>
      <w:rFonts w:eastAsiaTheme="minorHAnsi"/>
      <w:lang w:eastAsia="en-US"/>
    </w:rPr>
  </w:style>
  <w:style w:type="paragraph" w:customStyle="1" w:styleId="4E36C401040343C8BB3A6EBCBD6BCF5B5">
    <w:name w:val="4E36C401040343C8BB3A6EBCBD6BCF5B5"/>
    <w:rsid w:val="00592511"/>
    <w:rPr>
      <w:rFonts w:eastAsiaTheme="minorHAnsi"/>
      <w:lang w:eastAsia="en-US"/>
    </w:rPr>
  </w:style>
  <w:style w:type="paragraph" w:customStyle="1" w:styleId="6DE971A899AB482BB90CCC5DC5C84D127">
    <w:name w:val="6DE971A899AB482BB90CCC5DC5C84D127"/>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B0109894702D4E1891B1583135E1E5654">
    <w:name w:val="B0109894702D4E1891B1583135E1E5654"/>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7D852AA240CD40E08599EB33FF7BF245">
    <w:name w:val="7D852AA240CD40E08599EB33FF7BF245"/>
    <w:rsid w:val="00592511"/>
  </w:style>
  <w:style w:type="paragraph" w:customStyle="1" w:styleId="ACDC10BA9AC14C0F95CEFB61755DC066">
    <w:name w:val="ACDC10BA9AC14C0F95CEFB61755DC066"/>
    <w:rsid w:val="000D6B66"/>
  </w:style>
  <w:style w:type="paragraph" w:customStyle="1" w:styleId="3C97AD00F2A34A3987A2893D0D0670EF">
    <w:name w:val="3C97AD00F2A34A3987A2893D0D0670EF"/>
    <w:rsid w:val="000D6B66"/>
  </w:style>
  <w:style w:type="paragraph" w:customStyle="1" w:styleId="64ED7577388A4F3ABF2294DF5CB4191F">
    <w:name w:val="64ED7577388A4F3ABF2294DF5CB4191F"/>
    <w:rsid w:val="000D6B66"/>
  </w:style>
  <w:style w:type="paragraph" w:customStyle="1" w:styleId="3B2B91F5F5D945E584E711C933702897">
    <w:name w:val="3B2B91F5F5D945E584E711C933702897"/>
    <w:rsid w:val="00A21A15"/>
  </w:style>
  <w:style w:type="paragraph" w:customStyle="1" w:styleId="9C3129EC882749CDB060492989087BA1">
    <w:name w:val="9C3129EC882749CDB060492989087BA1"/>
    <w:rsid w:val="00A21A15"/>
  </w:style>
  <w:style w:type="paragraph" w:customStyle="1" w:styleId="280965F3F6E14D4BBE37782FCA96CA30">
    <w:name w:val="280965F3F6E14D4BBE37782FCA96CA30"/>
    <w:rsid w:val="00A21A15"/>
  </w:style>
  <w:style w:type="paragraph" w:customStyle="1" w:styleId="EB4EB56FC0B049B9A109D6B0492D95DA">
    <w:name w:val="EB4EB56FC0B049B9A109D6B0492D95DA"/>
    <w:rsid w:val="00A21A15"/>
  </w:style>
  <w:style w:type="paragraph" w:customStyle="1" w:styleId="1505A4E8414145CD8FF3BCD666394242">
    <w:name w:val="1505A4E8414145CD8FF3BCD666394242"/>
    <w:rsid w:val="00A21A15"/>
  </w:style>
  <w:style w:type="paragraph" w:customStyle="1" w:styleId="3344402E3949482F815DBB886E91DFE7">
    <w:name w:val="3344402E3949482F815DBB886E91DFE7"/>
    <w:rsid w:val="00A2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B66"/>
    <w:rPr>
      <w:color w:val="808080"/>
    </w:rPr>
  </w:style>
  <w:style w:type="paragraph" w:customStyle="1" w:styleId="4FA3E3E2971B45E1AE046FAC2CE8BB80">
    <w:name w:val="4FA3E3E2971B45E1AE046FAC2CE8BB80"/>
    <w:rsid w:val="00B233F0"/>
    <w:rPr>
      <w:rFonts w:eastAsiaTheme="minorHAnsi"/>
      <w:lang w:eastAsia="en-US"/>
    </w:rPr>
  </w:style>
  <w:style w:type="paragraph" w:customStyle="1" w:styleId="0E10DEA0647940A18AB0E0C3DC0EC6D6">
    <w:name w:val="0E10DEA0647940A18AB0E0C3DC0EC6D6"/>
    <w:rsid w:val="00F703BC"/>
    <w:rPr>
      <w:rFonts w:eastAsiaTheme="minorHAnsi"/>
      <w:lang w:eastAsia="en-US"/>
    </w:rPr>
  </w:style>
  <w:style w:type="paragraph" w:customStyle="1" w:styleId="B68F4C1D288D44F6924F4895425E9950">
    <w:name w:val="B68F4C1D288D44F6924F4895425E9950"/>
    <w:rsid w:val="00F703BC"/>
    <w:rPr>
      <w:rFonts w:eastAsiaTheme="minorHAnsi"/>
      <w:lang w:eastAsia="en-US"/>
    </w:rPr>
  </w:style>
  <w:style w:type="paragraph" w:customStyle="1" w:styleId="C278010CBD2E4752928FDD7B1698FBC0">
    <w:name w:val="C278010CBD2E4752928FDD7B1698FBC0"/>
    <w:rsid w:val="00F703BC"/>
  </w:style>
  <w:style w:type="paragraph" w:customStyle="1" w:styleId="7693EB0A428A4533A3E60A0DAF014B13">
    <w:name w:val="7693EB0A428A4533A3E60A0DAF014B13"/>
    <w:rsid w:val="00F703BC"/>
  </w:style>
  <w:style w:type="paragraph" w:customStyle="1" w:styleId="E840EF4746A64B10AB74AF03D07B7C46">
    <w:name w:val="E840EF4746A64B10AB74AF03D07B7C46"/>
    <w:rsid w:val="00F703BC"/>
  </w:style>
  <w:style w:type="paragraph" w:customStyle="1" w:styleId="292BD252D527472B84F8B451C058EA6D">
    <w:name w:val="292BD252D527472B84F8B451C058EA6D"/>
    <w:rsid w:val="00F703BC"/>
  </w:style>
  <w:style w:type="paragraph" w:customStyle="1" w:styleId="CCEF8EDBB2594F6698595C801373E0F7">
    <w:name w:val="CCEF8EDBB2594F6698595C801373E0F7"/>
    <w:rsid w:val="00F703BC"/>
  </w:style>
  <w:style w:type="paragraph" w:customStyle="1" w:styleId="0AF38CB1988A4840A93FC4A53B7E5EC2">
    <w:name w:val="0AF38CB1988A4840A93FC4A53B7E5EC2"/>
    <w:rsid w:val="00F703BC"/>
  </w:style>
  <w:style w:type="paragraph" w:customStyle="1" w:styleId="91394DB0F45849C6BB497004AC666E0B">
    <w:name w:val="91394DB0F45849C6BB497004AC666E0B"/>
    <w:rsid w:val="00F703BC"/>
  </w:style>
  <w:style w:type="paragraph" w:customStyle="1" w:styleId="9AEDD508F5C248128E8DD1A8C0071A25">
    <w:name w:val="9AEDD508F5C248128E8DD1A8C0071A25"/>
    <w:rsid w:val="00F703BC"/>
  </w:style>
  <w:style w:type="paragraph" w:customStyle="1" w:styleId="A32C1524DA5F476BA0061E78BCD263B2">
    <w:name w:val="A32C1524DA5F476BA0061E78BCD263B2"/>
    <w:rsid w:val="00F703BC"/>
  </w:style>
  <w:style w:type="paragraph" w:customStyle="1" w:styleId="5328F8B91133421EB18B1EF98FEB582F">
    <w:name w:val="5328F8B91133421EB18B1EF98FEB582F"/>
    <w:rsid w:val="00E1372A"/>
  </w:style>
  <w:style w:type="paragraph" w:customStyle="1" w:styleId="B2FCF15A3AD249C2B3B2808DA2627246">
    <w:name w:val="B2FCF15A3AD249C2B3B2808DA2627246"/>
    <w:rsid w:val="00E1372A"/>
  </w:style>
  <w:style w:type="paragraph" w:customStyle="1" w:styleId="2C9891534C1F4BFAA3D4873D0F208947">
    <w:name w:val="2C9891534C1F4BFAA3D4873D0F208947"/>
    <w:rsid w:val="00E1372A"/>
  </w:style>
  <w:style w:type="paragraph" w:customStyle="1" w:styleId="B2FCF15A3AD249C2B3B2808DA26272461">
    <w:name w:val="B2FCF15A3AD249C2B3B2808DA26272461"/>
    <w:rsid w:val="00E1372A"/>
    <w:rPr>
      <w:rFonts w:eastAsiaTheme="minorHAnsi"/>
      <w:lang w:eastAsia="en-US"/>
    </w:rPr>
  </w:style>
  <w:style w:type="paragraph" w:customStyle="1" w:styleId="2C9891534C1F4BFAA3D4873D0F2089471">
    <w:name w:val="2C9891534C1F4BFAA3D4873D0F2089471"/>
    <w:rsid w:val="00E1372A"/>
    <w:rPr>
      <w:rFonts w:eastAsiaTheme="minorHAnsi"/>
      <w:lang w:eastAsia="en-US"/>
    </w:rPr>
  </w:style>
  <w:style w:type="paragraph" w:customStyle="1" w:styleId="000F370DDE374CA3AE05D0EA00E90045">
    <w:name w:val="000F370DDE374CA3AE05D0EA00E90045"/>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B2FCF15A3AD249C2B3B2808DA26272462">
    <w:name w:val="B2FCF15A3AD249C2B3B2808DA26272462"/>
    <w:rsid w:val="00E1372A"/>
    <w:rPr>
      <w:rFonts w:eastAsiaTheme="minorHAnsi"/>
      <w:lang w:eastAsia="en-US"/>
    </w:rPr>
  </w:style>
  <w:style w:type="paragraph" w:customStyle="1" w:styleId="2C9891534C1F4BFAA3D4873D0F2089472">
    <w:name w:val="2C9891534C1F4BFAA3D4873D0F2089472"/>
    <w:rsid w:val="00E1372A"/>
    <w:rPr>
      <w:rFonts w:eastAsiaTheme="minorHAnsi"/>
      <w:lang w:eastAsia="en-US"/>
    </w:rPr>
  </w:style>
  <w:style w:type="paragraph" w:customStyle="1" w:styleId="000F370DDE374CA3AE05D0EA00E900451">
    <w:name w:val="000F370DDE374CA3AE05D0EA00E900451"/>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B2FCF15A3AD249C2B3B2808DA26272463">
    <w:name w:val="B2FCF15A3AD249C2B3B2808DA26272463"/>
    <w:rsid w:val="00E1372A"/>
    <w:rPr>
      <w:rFonts w:eastAsiaTheme="minorHAnsi"/>
      <w:lang w:eastAsia="en-US"/>
    </w:rPr>
  </w:style>
  <w:style w:type="paragraph" w:customStyle="1" w:styleId="2C9891534C1F4BFAA3D4873D0F2089473">
    <w:name w:val="2C9891534C1F4BFAA3D4873D0F2089473"/>
    <w:rsid w:val="00E1372A"/>
    <w:rPr>
      <w:rFonts w:eastAsiaTheme="minorHAnsi"/>
      <w:lang w:eastAsia="en-US"/>
    </w:rPr>
  </w:style>
  <w:style w:type="paragraph" w:customStyle="1" w:styleId="000F370DDE374CA3AE05D0EA00E900452">
    <w:name w:val="000F370DDE374CA3AE05D0EA00E900452"/>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B2FCF15A3AD249C2B3B2808DA26272464">
    <w:name w:val="B2FCF15A3AD249C2B3B2808DA26272464"/>
    <w:rsid w:val="00E1372A"/>
    <w:rPr>
      <w:rFonts w:eastAsiaTheme="minorHAnsi"/>
      <w:lang w:eastAsia="en-US"/>
    </w:rPr>
  </w:style>
  <w:style w:type="paragraph" w:customStyle="1" w:styleId="2C9891534C1F4BFAA3D4873D0F2089474">
    <w:name w:val="2C9891534C1F4BFAA3D4873D0F2089474"/>
    <w:rsid w:val="00E1372A"/>
    <w:rPr>
      <w:rFonts w:eastAsiaTheme="minorHAnsi"/>
      <w:lang w:eastAsia="en-US"/>
    </w:rPr>
  </w:style>
  <w:style w:type="paragraph" w:customStyle="1" w:styleId="000F370DDE374CA3AE05D0EA00E900453">
    <w:name w:val="000F370DDE374CA3AE05D0EA00E900453"/>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B2FCF15A3AD249C2B3B2808DA26272465">
    <w:name w:val="B2FCF15A3AD249C2B3B2808DA26272465"/>
    <w:rsid w:val="00E1372A"/>
    <w:rPr>
      <w:rFonts w:eastAsiaTheme="minorHAnsi"/>
      <w:lang w:eastAsia="en-US"/>
    </w:rPr>
  </w:style>
  <w:style w:type="paragraph" w:customStyle="1" w:styleId="2C9891534C1F4BFAA3D4873D0F2089475">
    <w:name w:val="2C9891534C1F4BFAA3D4873D0F2089475"/>
    <w:rsid w:val="00E1372A"/>
    <w:rPr>
      <w:rFonts w:eastAsiaTheme="minorHAnsi"/>
      <w:lang w:eastAsia="en-US"/>
    </w:rPr>
  </w:style>
  <w:style w:type="paragraph" w:customStyle="1" w:styleId="8AD2C0DADF2246E2BDE40E92A104C7E2">
    <w:name w:val="8AD2C0DADF2246E2BDE40E92A104C7E2"/>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B2FCF15A3AD249C2B3B2808DA26272466">
    <w:name w:val="B2FCF15A3AD249C2B3B2808DA26272466"/>
    <w:rsid w:val="00E1372A"/>
    <w:rPr>
      <w:rFonts w:eastAsiaTheme="minorHAnsi"/>
      <w:lang w:eastAsia="en-US"/>
    </w:rPr>
  </w:style>
  <w:style w:type="paragraph" w:customStyle="1" w:styleId="2C9891534C1F4BFAA3D4873D0F2089476">
    <w:name w:val="2C9891534C1F4BFAA3D4873D0F2089476"/>
    <w:rsid w:val="00E1372A"/>
    <w:rPr>
      <w:rFonts w:eastAsiaTheme="minorHAnsi"/>
      <w:lang w:eastAsia="en-US"/>
    </w:rPr>
  </w:style>
  <w:style w:type="paragraph" w:customStyle="1" w:styleId="3DD966EA0B3D486FA4B467D6E739558A">
    <w:name w:val="3DD966EA0B3D486FA4B467D6E739558A"/>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B2FCF15A3AD249C2B3B2808DA26272467">
    <w:name w:val="B2FCF15A3AD249C2B3B2808DA26272467"/>
    <w:rsid w:val="00E1372A"/>
    <w:rPr>
      <w:rFonts w:eastAsiaTheme="minorHAnsi"/>
      <w:lang w:eastAsia="en-US"/>
    </w:rPr>
  </w:style>
  <w:style w:type="paragraph" w:customStyle="1" w:styleId="2C9891534C1F4BFAA3D4873D0F2089477">
    <w:name w:val="2C9891534C1F4BFAA3D4873D0F2089477"/>
    <w:rsid w:val="00E1372A"/>
    <w:rPr>
      <w:rFonts w:eastAsiaTheme="minorHAnsi"/>
      <w:lang w:eastAsia="en-US"/>
    </w:rPr>
  </w:style>
  <w:style w:type="paragraph" w:customStyle="1" w:styleId="B2FCF15A3AD249C2B3B2808DA26272468">
    <w:name w:val="B2FCF15A3AD249C2B3B2808DA26272468"/>
    <w:rsid w:val="00E1372A"/>
    <w:rPr>
      <w:rFonts w:eastAsiaTheme="minorHAnsi"/>
      <w:lang w:eastAsia="en-US"/>
    </w:rPr>
  </w:style>
  <w:style w:type="paragraph" w:customStyle="1" w:styleId="2C9891534C1F4BFAA3D4873D0F2089478">
    <w:name w:val="2C9891534C1F4BFAA3D4873D0F2089478"/>
    <w:rsid w:val="00E1372A"/>
    <w:rPr>
      <w:rFonts w:eastAsiaTheme="minorHAnsi"/>
      <w:lang w:eastAsia="en-US"/>
    </w:rPr>
  </w:style>
  <w:style w:type="paragraph" w:customStyle="1" w:styleId="E7A781687514486BA722473DF4864F66">
    <w:name w:val="E7A781687514486BA722473DF4864F66"/>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D4272D943CD14904B41A9FBD9B0C280E">
    <w:name w:val="D4272D943CD14904B41A9FBD9B0C280E"/>
    <w:rsid w:val="00E1372A"/>
  </w:style>
  <w:style w:type="paragraph" w:customStyle="1" w:styleId="A137B50DB92A4A90AAD94E2163B7120C">
    <w:name w:val="A137B50DB92A4A90AAD94E2163B7120C"/>
    <w:rsid w:val="00E1372A"/>
  </w:style>
  <w:style w:type="paragraph" w:customStyle="1" w:styleId="2CCE960ECD3D4AC49A78F1442DBA3B81">
    <w:name w:val="2CCE960ECD3D4AC49A78F1442DBA3B81"/>
    <w:rsid w:val="00E1372A"/>
  </w:style>
  <w:style w:type="paragraph" w:customStyle="1" w:styleId="5C0D3CA2D3D1420E805431BC0A96D0DC">
    <w:name w:val="5C0D3CA2D3D1420E805431BC0A96D0DC"/>
    <w:rsid w:val="00E1372A"/>
    <w:pPr>
      <w:ind w:left="720"/>
      <w:contextualSpacing/>
    </w:pPr>
    <w:rPr>
      <w:rFonts w:eastAsiaTheme="minorHAnsi"/>
      <w:lang w:eastAsia="en-US"/>
    </w:rPr>
  </w:style>
  <w:style w:type="paragraph" w:customStyle="1" w:styleId="B2FCF15A3AD249C2B3B2808DA26272469">
    <w:name w:val="B2FCF15A3AD249C2B3B2808DA26272469"/>
    <w:rsid w:val="00E1372A"/>
    <w:rPr>
      <w:rFonts w:eastAsiaTheme="minorHAnsi"/>
      <w:lang w:eastAsia="en-US"/>
    </w:rPr>
  </w:style>
  <w:style w:type="paragraph" w:customStyle="1" w:styleId="2C9891534C1F4BFAA3D4873D0F2089479">
    <w:name w:val="2C9891534C1F4BFAA3D4873D0F2089479"/>
    <w:rsid w:val="00E1372A"/>
    <w:rPr>
      <w:rFonts w:eastAsiaTheme="minorHAnsi"/>
      <w:lang w:eastAsia="en-US"/>
    </w:rPr>
  </w:style>
  <w:style w:type="paragraph" w:customStyle="1" w:styleId="D4272D943CD14904B41A9FBD9B0C280E1">
    <w:name w:val="D4272D943CD14904B41A9FBD9B0C280E1"/>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E7A781687514486BA722473DF4864F661">
    <w:name w:val="E7A781687514486BA722473DF4864F661"/>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A137B50DB92A4A90AAD94E2163B7120C1">
    <w:name w:val="A137B50DB92A4A90AAD94E2163B7120C1"/>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2CCE960ECD3D4AC49A78F1442DBA3B811">
    <w:name w:val="2CCE960ECD3D4AC49A78F1442DBA3B811"/>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4D19ABCB0E414ADC8942103F77CD953D">
    <w:name w:val="4D19ABCB0E414ADC8942103F77CD953D"/>
    <w:rsid w:val="00E1372A"/>
  </w:style>
  <w:style w:type="paragraph" w:customStyle="1" w:styleId="Blankbox">
    <w:name w:val="Blank box"/>
    <w:basedOn w:val="Normal"/>
    <w:link w:val="BlankboxChar"/>
    <w:qFormat/>
    <w:rsid w:val="00A21A15"/>
    <w:pPr>
      <w:pBdr>
        <w:top w:val="single" w:sz="18" w:space="10" w:color="auto"/>
        <w:left w:val="single" w:sz="18" w:space="4" w:color="auto"/>
        <w:bottom w:val="single" w:sz="18" w:space="10" w:color="auto"/>
        <w:right w:val="single" w:sz="18" w:space="4" w:color="auto"/>
      </w:pBdr>
      <w:spacing w:before="360" w:after="360"/>
      <w:ind w:right="95"/>
    </w:pPr>
    <w:rPr>
      <w:rFonts w:ascii="Verdana" w:eastAsiaTheme="minorHAnsi" w:hAnsi="Verdana"/>
      <w:bCs/>
      <w:iCs/>
      <w:sz w:val="24"/>
      <w:szCs w:val="24"/>
      <w:lang w:eastAsia="en-US"/>
    </w:rPr>
  </w:style>
  <w:style w:type="character" w:customStyle="1" w:styleId="BlankboxChar">
    <w:name w:val="Blank box Char"/>
    <w:basedOn w:val="DefaultParagraphFont"/>
    <w:link w:val="Blankbox"/>
    <w:rsid w:val="00A21A15"/>
    <w:rPr>
      <w:rFonts w:ascii="Verdana" w:eastAsiaTheme="minorHAnsi" w:hAnsi="Verdana"/>
      <w:bCs/>
      <w:iCs/>
      <w:sz w:val="24"/>
      <w:szCs w:val="24"/>
      <w:lang w:eastAsia="en-US"/>
    </w:rPr>
  </w:style>
  <w:style w:type="paragraph" w:customStyle="1" w:styleId="5C0D3CA2D3D1420E805431BC0A96D0DC1">
    <w:name w:val="5C0D3CA2D3D1420E805431BC0A96D0DC1"/>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B2FCF15A3AD249C2B3B2808DA262724610">
    <w:name w:val="B2FCF15A3AD249C2B3B2808DA262724610"/>
    <w:rsid w:val="00E1372A"/>
    <w:rPr>
      <w:rFonts w:eastAsiaTheme="minorHAnsi"/>
      <w:lang w:eastAsia="en-US"/>
    </w:rPr>
  </w:style>
  <w:style w:type="paragraph" w:customStyle="1" w:styleId="2C9891534C1F4BFAA3D4873D0F20894710">
    <w:name w:val="2C9891534C1F4BFAA3D4873D0F20894710"/>
    <w:rsid w:val="00E1372A"/>
    <w:rPr>
      <w:rFonts w:eastAsiaTheme="minorHAnsi"/>
      <w:lang w:eastAsia="en-US"/>
    </w:rPr>
  </w:style>
  <w:style w:type="paragraph" w:customStyle="1" w:styleId="D4272D943CD14904B41A9FBD9B0C280E2">
    <w:name w:val="D4272D943CD14904B41A9FBD9B0C280E2"/>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E7A781687514486BA722473DF4864F662">
    <w:name w:val="E7A781687514486BA722473DF4864F662"/>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A137B50DB92A4A90AAD94E2163B7120C2">
    <w:name w:val="A137B50DB92A4A90AAD94E2163B7120C2"/>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2CCE960ECD3D4AC49A78F1442DBA3B812">
    <w:name w:val="2CCE960ECD3D4AC49A78F1442DBA3B812"/>
    <w:rsid w:val="00E1372A"/>
    <w:pPr>
      <w:pBdr>
        <w:top w:val="single" w:sz="12" w:space="10" w:color="auto"/>
        <w:left w:val="single" w:sz="12" w:space="4" w:color="auto"/>
        <w:bottom w:val="single" w:sz="12" w:space="10" w:color="auto"/>
        <w:right w:val="single" w:sz="12" w:space="4" w:color="auto"/>
      </w:pBdr>
      <w:spacing w:before="360" w:after="360"/>
      <w:ind w:left="864" w:right="864"/>
      <w:jc w:val="center"/>
    </w:pPr>
    <w:rPr>
      <w:rFonts w:ascii="Verdana" w:eastAsiaTheme="minorHAnsi" w:hAnsi="Verdana"/>
      <w:i/>
      <w:iCs/>
      <w:sz w:val="24"/>
      <w:lang w:eastAsia="en-US"/>
    </w:rPr>
  </w:style>
  <w:style w:type="paragraph" w:customStyle="1" w:styleId="CA255FC0F429499C8E257DDAD66C6CB4">
    <w:name w:val="CA255FC0F429499C8E257DDAD66C6CB4"/>
    <w:rsid w:val="00E1372A"/>
  </w:style>
  <w:style w:type="paragraph" w:customStyle="1" w:styleId="360C1127D07B4376847C9A898FE6797B">
    <w:name w:val="360C1127D07B4376847C9A898FE6797B"/>
    <w:rsid w:val="00E1372A"/>
  </w:style>
  <w:style w:type="paragraph" w:customStyle="1" w:styleId="D97B5089EEE646A0BA70CD3A0E5EE749">
    <w:name w:val="D97B5089EEE646A0BA70CD3A0E5EE749"/>
    <w:rsid w:val="00E1372A"/>
  </w:style>
  <w:style w:type="paragraph" w:customStyle="1" w:styleId="FE4464B6B1544526A06E480D4FE60D52">
    <w:name w:val="FE4464B6B1544526A06E480D4FE60D52"/>
    <w:rsid w:val="00E1372A"/>
  </w:style>
  <w:style w:type="paragraph" w:customStyle="1" w:styleId="FE497CE2BBF54D49A94D984C66BE089C">
    <w:name w:val="FE497CE2BBF54D49A94D984C66BE089C"/>
    <w:rsid w:val="00E1372A"/>
  </w:style>
  <w:style w:type="paragraph" w:customStyle="1" w:styleId="11C3051FEE264C8FB34B21013C8FB7C3">
    <w:name w:val="11C3051FEE264C8FB34B21013C8FB7C3"/>
    <w:rsid w:val="00E1372A"/>
  </w:style>
  <w:style w:type="paragraph" w:customStyle="1" w:styleId="2E2AE828B24F40CDBEB5EA2B79C19FAF">
    <w:name w:val="2E2AE828B24F40CDBEB5EA2B79C19FAF"/>
    <w:rsid w:val="00592511"/>
  </w:style>
  <w:style w:type="paragraph" w:customStyle="1" w:styleId="3EAB473D5BF147F3922ACF7D67753E05">
    <w:name w:val="3EAB473D5BF147F3922ACF7D67753E05"/>
    <w:rsid w:val="00592511"/>
  </w:style>
  <w:style w:type="paragraph" w:customStyle="1" w:styleId="94EDA941D7D94C6C89ACE9591293B0CD">
    <w:name w:val="94EDA941D7D94C6C89ACE9591293B0CD"/>
    <w:rsid w:val="00592511"/>
  </w:style>
  <w:style w:type="paragraph" w:customStyle="1" w:styleId="AEE26A8CBE654D4091BF64F90892BC83">
    <w:name w:val="AEE26A8CBE654D4091BF64F90892BC83"/>
    <w:rsid w:val="00592511"/>
  </w:style>
  <w:style w:type="paragraph" w:customStyle="1" w:styleId="E06EAB58474845A787F88C6183B4CE5F">
    <w:name w:val="E06EAB58474845A787F88C6183B4CE5F"/>
    <w:rsid w:val="00592511"/>
  </w:style>
  <w:style w:type="paragraph" w:customStyle="1" w:styleId="15B05F35E67E491F9EDB909C795E981A">
    <w:name w:val="15B05F35E67E491F9EDB909C795E981A"/>
    <w:rsid w:val="00592511"/>
  </w:style>
  <w:style w:type="paragraph" w:customStyle="1" w:styleId="541B81133D4D4FA0A9E3E5AACD06197A">
    <w:name w:val="541B81133D4D4FA0A9E3E5AACD06197A"/>
    <w:rsid w:val="00592511"/>
  </w:style>
  <w:style w:type="paragraph" w:customStyle="1" w:styleId="E61B01AC5B5A48838284ECC717B9C1E5">
    <w:name w:val="E61B01AC5B5A48838284ECC717B9C1E5"/>
    <w:rsid w:val="00592511"/>
  </w:style>
  <w:style w:type="paragraph" w:customStyle="1" w:styleId="B75317DCBF7849F3B2C937C423009A00">
    <w:name w:val="B75317DCBF7849F3B2C937C423009A00"/>
    <w:rsid w:val="00592511"/>
  </w:style>
  <w:style w:type="paragraph" w:customStyle="1" w:styleId="6DE971A899AB482BB90CCC5DC5C84D12">
    <w:name w:val="6DE971A899AB482BB90CCC5DC5C84D12"/>
    <w:rsid w:val="00592511"/>
  </w:style>
  <w:style w:type="paragraph" w:customStyle="1" w:styleId="DE59E3A6A52444358585D52F0FE1865D">
    <w:name w:val="DE59E3A6A52444358585D52F0FE1865D"/>
    <w:rsid w:val="00592511"/>
  </w:style>
  <w:style w:type="paragraph" w:customStyle="1" w:styleId="5C0D3CA2D3D1420E805431BC0A96D0DC2">
    <w:name w:val="5C0D3CA2D3D1420E805431BC0A96D0DC2"/>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360C1127D07B4376847C9A898FE6797B1">
    <w:name w:val="360C1127D07B4376847C9A898FE6797B1"/>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D97B5089EEE646A0BA70CD3A0E5EE7491">
    <w:name w:val="D97B5089EEE646A0BA70CD3A0E5EE7491"/>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DE59E3A6A52444358585D52F0FE1865D1">
    <w:name w:val="DE59E3A6A52444358585D52F0FE1865D1"/>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B2FCF15A3AD249C2B3B2808DA262724611">
    <w:name w:val="B2FCF15A3AD249C2B3B2808DA262724611"/>
    <w:rsid w:val="00592511"/>
    <w:rPr>
      <w:rFonts w:eastAsiaTheme="minorHAnsi"/>
      <w:lang w:eastAsia="en-US"/>
    </w:rPr>
  </w:style>
  <w:style w:type="paragraph" w:customStyle="1" w:styleId="2C9891534C1F4BFAA3D4873D0F20894711">
    <w:name w:val="2C9891534C1F4BFAA3D4873D0F20894711"/>
    <w:rsid w:val="00592511"/>
    <w:rPr>
      <w:rFonts w:eastAsiaTheme="minorHAnsi"/>
      <w:lang w:eastAsia="en-US"/>
    </w:rPr>
  </w:style>
  <w:style w:type="paragraph" w:customStyle="1" w:styleId="A137B50DB92A4A90AAD94E2163B7120C3">
    <w:name w:val="A137B50DB92A4A90AAD94E2163B7120C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2CCE960ECD3D4AC49A78F1442DBA3B813">
    <w:name w:val="2CCE960ECD3D4AC49A78F1442DBA3B81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E06EAB58474845A787F88C6183B4CE5F1">
    <w:name w:val="E06EAB58474845A787F88C6183B4CE5F1"/>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0D22F2D146964FFCA1D02CCA4B9ED0DF">
    <w:name w:val="0D22F2D146964FFCA1D02CCA4B9ED0DF"/>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541B81133D4D4FA0A9E3E5AACD06197A1">
    <w:name w:val="541B81133D4D4FA0A9E3E5AACD06197A1"/>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E61B01AC5B5A48838284ECC717B9C1E51">
    <w:name w:val="E61B01AC5B5A48838284ECC717B9C1E51"/>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6DE971A899AB482BB90CCC5DC5C84D121">
    <w:name w:val="6DE971A899AB482BB90CCC5DC5C84D121"/>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8C622F0F97E942E78DF5D6EB8BB8BDA7">
    <w:name w:val="8C622F0F97E942E78DF5D6EB8BB8BDA7"/>
    <w:rsid w:val="00592511"/>
  </w:style>
  <w:style w:type="paragraph" w:customStyle="1" w:styleId="3161B9AA221943DB82F4AA93C7DF2429">
    <w:name w:val="3161B9AA221943DB82F4AA93C7DF2429"/>
    <w:rsid w:val="00592511"/>
  </w:style>
  <w:style w:type="paragraph" w:customStyle="1" w:styleId="A69B8D1E313D4932867DF5541518A313">
    <w:name w:val="A69B8D1E313D4932867DF5541518A313"/>
    <w:rsid w:val="00592511"/>
  </w:style>
  <w:style w:type="paragraph" w:customStyle="1" w:styleId="8FA207BC83C94C09B943DD4B1E6D6D54">
    <w:name w:val="8FA207BC83C94C09B943DD4B1E6D6D54"/>
    <w:rsid w:val="00592511"/>
  </w:style>
  <w:style w:type="paragraph" w:customStyle="1" w:styleId="6F2D4B3FB2DC4C15806693FF67A3E7D5">
    <w:name w:val="6F2D4B3FB2DC4C15806693FF67A3E7D5"/>
    <w:rsid w:val="00592511"/>
  </w:style>
  <w:style w:type="paragraph" w:customStyle="1" w:styleId="20212CF0CD6849C883C49BD127B5D6FF">
    <w:name w:val="20212CF0CD6849C883C49BD127B5D6FF"/>
    <w:rsid w:val="00592511"/>
  </w:style>
  <w:style w:type="paragraph" w:customStyle="1" w:styleId="86FA68C72C494E7F86D6B99A5C223064">
    <w:name w:val="86FA68C72C494E7F86D6B99A5C223064"/>
    <w:rsid w:val="00592511"/>
  </w:style>
  <w:style w:type="paragraph" w:customStyle="1" w:styleId="AD96A6B7D6E84C3BB6D1F4A2110ECBF3">
    <w:name w:val="AD96A6B7D6E84C3BB6D1F4A2110ECBF3"/>
    <w:rsid w:val="00592511"/>
  </w:style>
  <w:style w:type="paragraph" w:customStyle="1" w:styleId="DD0117C27DCA4B86AD1E070C4EA27B00">
    <w:name w:val="DD0117C27DCA4B86AD1E070C4EA27B00"/>
    <w:rsid w:val="00592511"/>
  </w:style>
  <w:style w:type="paragraph" w:customStyle="1" w:styleId="39BED55A74F34DA7B4F9E0E62C42C6AB">
    <w:name w:val="39BED55A74F34DA7B4F9E0E62C42C6AB"/>
    <w:rsid w:val="00592511"/>
  </w:style>
  <w:style w:type="paragraph" w:customStyle="1" w:styleId="638527FD8BA741C284E1D2D83C79DDD5">
    <w:name w:val="638527FD8BA741C284E1D2D83C79DDD5"/>
    <w:rsid w:val="00592511"/>
  </w:style>
  <w:style w:type="paragraph" w:customStyle="1" w:styleId="90E0EF0609AA47C1A968D1CBED0D36BB">
    <w:name w:val="90E0EF0609AA47C1A968D1CBED0D36BB"/>
    <w:rsid w:val="00592511"/>
  </w:style>
  <w:style w:type="paragraph" w:customStyle="1" w:styleId="AEA62A6524974203AED99103E0105F93">
    <w:name w:val="AEA62A6524974203AED99103E0105F93"/>
    <w:rsid w:val="00592511"/>
  </w:style>
  <w:style w:type="paragraph" w:customStyle="1" w:styleId="DAA619CE914541949A2D55B48BDCDE4A">
    <w:name w:val="DAA619CE914541949A2D55B48BDCDE4A"/>
    <w:rsid w:val="00592511"/>
  </w:style>
  <w:style w:type="paragraph" w:customStyle="1" w:styleId="1C6D25E199864227BB2B2239C458CC2A">
    <w:name w:val="1C6D25E199864227BB2B2239C458CC2A"/>
    <w:rsid w:val="00592511"/>
  </w:style>
  <w:style w:type="paragraph" w:customStyle="1" w:styleId="DCDD25A2121D43FB87C143834ED872BD">
    <w:name w:val="DCDD25A2121D43FB87C143834ED872BD"/>
    <w:rsid w:val="00592511"/>
  </w:style>
  <w:style w:type="paragraph" w:customStyle="1" w:styleId="BF8CC618BA41497A9633E9EE0C97EA57">
    <w:name w:val="BF8CC618BA41497A9633E9EE0C97EA57"/>
    <w:rsid w:val="00592511"/>
  </w:style>
  <w:style w:type="paragraph" w:customStyle="1" w:styleId="5C0D3CA2D3D1420E805431BC0A96D0DC3">
    <w:name w:val="5C0D3CA2D3D1420E805431BC0A96D0DC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360C1127D07B4376847C9A898FE6797B2">
    <w:name w:val="360C1127D07B4376847C9A898FE6797B2"/>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D97B5089EEE646A0BA70CD3A0E5EE7492">
    <w:name w:val="D97B5089EEE646A0BA70CD3A0E5EE7492"/>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DE59E3A6A52444358585D52F0FE1865D2">
    <w:name w:val="DE59E3A6A52444358585D52F0FE1865D2"/>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B2FCF15A3AD249C2B3B2808DA262724612">
    <w:name w:val="B2FCF15A3AD249C2B3B2808DA262724612"/>
    <w:rsid w:val="00592511"/>
    <w:rPr>
      <w:rFonts w:eastAsiaTheme="minorHAnsi"/>
      <w:lang w:eastAsia="en-US"/>
    </w:rPr>
  </w:style>
  <w:style w:type="paragraph" w:customStyle="1" w:styleId="2C9891534C1F4BFAA3D4873D0F20894712">
    <w:name w:val="2C9891534C1F4BFAA3D4873D0F20894712"/>
    <w:rsid w:val="00592511"/>
    <w:rPr>
      <w:rFonts w:eastAsiaTheme="minorHAnsi"/>
      <w:lang w:eastAsia="en-US"/>
    </w:rPr>
  </w:style>
  <w:style w:type="paragraph" w:customStyle="1" w:styleId="A137B50DB92A4A90AAD94E2163B7120C4">
    <w:name w:val="A137B50DB92A4A90AAD94E2163B7120C4"/>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2CCE960ECD3D4AC49A78F1442DBA3B814">
    <w:name w:val="2CCE960ECD3D4AC49A78F1442DBA3B814"/>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E06EAB58474845A787F88C6183B4CE5F2">
    <w:name w:val="E06EAB58474845A787F88C6183B4CE5F2"/>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0D22F2D146964FFCA1D02CCA4B9ED0DF1">
    <w:name w:val="0D22F2D146964FFCA1D02CCA4B9ED0DF1"/>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541B81133D4D4FA0A9E3E5AACD06197A2">
    <w:name w:val="541B81133D4D4FA0A9E3E5AACD06197A2"/>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E61B01AC5B5A48838284ECC717B9C1E52">
    <w:name w:val="E61B01AC5B5A48838284ECC717B9C1E52"/>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0CBA5B4DDFD84E6997077F28977D41E0">
    <w:name w:val="0CBA5B4DDFD84E6997077F28977D41E0"/>
    <w:rsid w:val="00592511"/>
    <w:rPr>
      <w:rFonts w:eastAsiaTheme="minorHAnsi"/>
      <w:lang w:eastAsia="en-US"/>
    </w:rPr>
  </w:style>
  <w:style w:type="paragraph" w:customStyle="1" w:styleId="6DE971A899AB482BB90CCC5DC5C84D122">
    <w:name w:val="6DE971A899AB482BB90CCC5DC5C84D122"/>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b/>
      <w:i/>
      <w:iCs/>
      <w:sz w:val="24"/>
      <w:lang w:eastAsia="en-US"/>
    </w:rPr>
  </w:style>
  <w:style w:type="paragraph" w:customStyle="1" w:styleId="FBAF312F7FD14B36A1F5CC781EB83CC7">
    <w:name w:val="FBAF312F7FD14B36A1F5CC781EB83CC7"/>
    <w:rsid w:val="00592511"/>
  </w:style>
  <w:style w:type="paragraph" w:customStyle="1" w:styleId="BC050AAF53EC403981BCB3164656B7E9">
    <w:name w:val="BC050AAF53EC403981BCB3164656B7E9"/>
    <w:rsid w:val="00592511"/>
  </w:style>
  <w:style w:type="paragraph" w:customStyle="1" w:styleId="21C9B21E9277434B880C852BF58B6A77">
    <w:name w:val="21C9B21E9277434B880C852BF58B6A77"/>
    <w:rsid w:val="00592511"/>
  </w:style>
  <w:style w:type="paragraph" w:customStyle="1" w:styleId="CCB3866BFC9C4D9DAF1D56B3B66896F6">
    <w:name w:val="CCB3866BFC9C4D9DAF1D56B3B66896F6"/>
    <w:rsid w:val="00592511"/>
  </w:style>
  <w:style w:type="paragraph" w:customStyle="1" w:styleId="5DEA99940EF34A82BFC7B0F5F116770C">
    <w:name w:val="5DEA99940EF34A82BFC7B0F5F116770C"/>
    <w:rsid w:val="00592511"/>
  </w:style>
  <w:style w:type="paragraph" w:customStyle="1" w:styleId="4E36C401040343C8BB3A6EBCBD6BCF5B">
    <w:name w:val="4E36C401040343C8BB3A6EBCBD6BCF5B"/>
    <w:rsid w:val="00592511"/>
  </w:style>
  <w:style w:type="paragraph" w:customStyle="1" w:styleId="5C0D3CA2D3D1420E805431BC0A96D0DC4">
    <w:name w:val="5C0D3CA2D3D1420E805431BC0A96D0DC4"/>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360C1127D07B4376847C9A898FE6797B3">
    <w:name w:val="360C1127D07B4376847C9A898FE6797B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D97B5089EEE646A0BA70CD3A0E5EE7493">
    <w:name w:val="D97B5089EEE646A0BA70CD3A0E5EE749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DE59E3A6A52444358585D52F0FE1865D3">
    <w:name w:val="DE59E3A6A52444358585D52F0FE1865D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8C622F0F97E942E78DF5D6EB8BB8BDA71">
    <w:name w:val="8C622F0F97E942E78DF5D6EB8BB8BDA71"/>
    <w:rsid w:val="00592511"/>
    <w:rPr>
      <w:rFonts w:eastAsiaTheme="minorHAnsi"/>
      <w:lang w:eastAsia="en-US"/>
    </w:rPr>
  </w:style>
  <w:style w:type="paragraph" w:customStyle="1" w:styleId="B2FCF15A3AD249C2B3B2808DA262724613">
    <w:name w:val="B2FCF15A3AD249C2B3B2808DA262724613"/>
    <w:rsid w:val="00592511"/>
    <w:rPr>
      <w:rFonts w:eastAsiaTheme="minorHAnsi"/>
      <w:lang w:eastAsia="en-US"/>
    </w:rPr>
  </w:style>
  <w:style w:type="paragraph" w:customStyle="1" w:styleId="A69B8D1E313D4932867DF5541518A3131">
    <w:name w:val="A69B8D1E313D4932867DF5541518A3131"/>
    <w:rsid w:val="00592511"/>
    <w:rPr>
      <w:rFonts w:eastAsiaTheme="minorHAnsi"/>
      <w:lang w:eastAsia="en-US"/>
    </w:rPr>
  </w:style>
  <w:style w:type="paragraph" w:customStyle="1" w:styleId="2C9891534C1F4BFAA3D4873D0F20894713">
    <w:name w:val="2C9891534C1F4BFAA3D4873D0F20894713"/>
    <w:rsid w:val="00592511"/>
    <w:rPr>
      <w:rFonts w:eastAsiaTheme="minorHAnsi"/>
      <w:lang w:eastAsia="en-US"/>
    </w:rPr>
  </w:style>
  <w:style w:type="paragraph" w:customStyle="1" w:styleId="8FA207BC83C94C09B943DD4B1E6D6D541">
    <w:name w:val="8FA207BC83C94C09B943DD4B1E6D6D541"/>
    <w:rsid w:val="00592511"/>
    <w:rPr>
      <w:rFonts w:eastAsiaTheme="minorHAnsi"/>
      <w:lang w:eastAsia="en-US"/>
    </w:rPr>
  </w:style>
  <w:style w:type="paragraph" w:customStyle="1" w:styleId="6F2D4B3FB2DC4C15806693FF67A3E7D51">
    <w:name w:val="6F2D4B3FB2DC4C15806693FF67A3E7D51"/>
    <w:rsid w:val="00592511"/>
    <w:rPr>
      <w:rFonts w:eastAsiaTheme="minorHAnsi"/>
      <w:lang w:eastAsia="en-US"/>
    </w:rPr>
  </w:style>
  <w:style w:type="paragraph" w:customStyle="1" w:styleId="20212CF0CD6849C883C49BD127B5D6FF1">
    <w:name w:val="20212CF0CD6849C883C49BD127B5D6FF1"/>
    <w:rsid w:val="00592511"/>
    <w:rPr>
      <w:rFonts w:eastAsiaTheme="minorHAnsi"/>
      <w:lang w:eastAsia="en-US"/>
    </w:rPr>
  </w:style>
  <w:style w:type="paragraph" w:customStyle="1" w:styleId="86FA68C72C494E7F86D6B99A5C2230641">
    <w:name w:val="86FA68C72C494E7F86D6B99A5C2230641"/>
    <w:rsid w:val="00592511"/>
    <w:rPr>
      <w:rFonts w:eastAsiaTheme="minorHAnsi"/>
      <w:lang w:eastAsia="en-US"/>
    </w:rPr>
  </w:style>
  <w:style w:type="paragraph" w:customStyle="1" w:styleId="AD96A6B7D6E84C3BB6D1F4A2110ECBF31">
    <w:name w:val="AD96A6B7D6E84C3BB6D1F4A2110ECBF31"/>
    <w:rsid w:val="00592511"/>
    <w:rPr>
      <w:rFonts w:eastAsiaTheme="minorHAnsi"/>
      <w:lang w:eastAsia="en-US"/>
    </w:rPr>
  </w:style>
  <w:style w:type="paragraph" w:customStyle="1" w:styleId="DD0117C27DCA4B86AD1E070C4EA27B001">
    <w:name w:val="DD0117C27DCA4B86AD1E070C4EA27B001"/>
    <w:rsid w:val="00592511"/>
    <w:rPr>
      <w:rFonts w:eastAsiaTheme="minorHAnsi"/>
      <w:lang w:eastAsia="en-US"/>
    </w:rPr>
  </w:style>
  <w:style w:type="paragraph" w:customStyle="1" w:styleId="A137B50DB92A4A90AAD94E2163B7120C5">
    <w:name w:val="A137B50DB92A4A90AAD94E2163B7120C5"/>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39BED55A74F34DA7B4F9E0E62C42C6AB1">
    <w:name w:val="39BED55A74F34DA7B4F9E0E62C42C6AB1"/>
    <w:rsid w:val="00592511"/>
    <w:rPr>
      <w:rFonts w:eastAsiaTheme="minorHAnsi"/>
      <w:lang w:eastAsia="en-US"/>
    </w:rPr>
  </w:style>
  <w:style w:type="paragraph" w:customStyle="1" w:styleId="2CCE960ECD3D4AC49A78F1442DBA3B815">
    <w:name w:val="2CCE960ECD3D4AC49A78F1442DBA3B815"/>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638527FD8BA741C284E1D2D83C79DDD51">
    <w:name w:val="638527FD8BA741C284E1D2D83C79DDD51"/>
    <w:rsid w:val="00592511"/>
    <w:rPr>
      <w:rFonts w:eastAsiaTheme="minorHAnsi"/>
      <w:lang w:eastAsia="en-US"/>
    </w:rPr>
  </w:style>
  <w:style w:type="paragraph" w:customStyle="1" w:styleId="90E0EF0609AA47C1A968D1CBED0D36BB1">
    <w:name w:val="90E0EF0609AA47C1A968D1CBED0D36BB1"/>
    <w:rsid w:val="00592511"/>
    <w:rPr>
      <w:rFonts w:eastAsiaTheme="minorHAnsi"/>
      <w:lang w:eastAsia="en-US"/>
    </w:rPr>
  </w:style>
  <w:style w:type="paragraph" w:customStyle="1" w:styleId="DAA619CE914541949A2D55B48BDCDE4A1">
    <w:name w:val="DAA619CE914541949A2D55B48BDCDE4A1"/>
    <w:rsid w:val="00592511"/>
    <w:rPr>
      <w:rFonts w:eastAsiaTheme="minorHAnsi"/>
      <w:lang w:eastAsia="en-US"/>
    </w:rPr>
  </w:style>
  <w:style w:type="paragraph" w:customStyle="1" w:styleId="E06EAB58474845A787F88C6183B4CE5F3">
    <w:name w:val="E06EAB58474845A787F88C6183B4CE5F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541B81133D4D4FA0A9E3E5AACD06197A3">
    <w:name w:val="541B81133D4D4FA0A9E3E5AACD06197A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E61B01AC5B5A48838284ECC717B9C1E53">
    <w:name w:val="E61B01AC5B5A48838284ECC717B9C1E5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0CBA5B4DDFD84E6997077F28977D41E01">
    <w:name w:val="0CBA5B4DDFD84E6997077F28977D41E01"/>
    <w:rsid w:val="00592511"/>
    <w:rPr>
      <w:rFonts w:eastAsiaTheme="minorHAnsi"/>
      <w:lang w:eastAsia="en-US"/>
    </w:rPr>
  </w:style>
  <w:style w:type="paragraph" w:customStyle="1" w:styleId="FBAF312F7FD14B36A1F5CC781EB83CC71">
    <w:name w:val="FBAF312F7FD14B36A1F5CC781EB83CC71"/>
    <w:rsid w:val="00592511"/>
    <w:rPr>
      <w:rFonts w:eastAsiaTheme="minorHAnsi"/>
      <w:lang w:eastAsia="en-US"/>
    </w:rPr>
  </w:style>
  <w:style w:type="paragraph" w:customStyle="1" w:styleId="BC050AAF53EC403981BCB3164656B7E91">
    <w:name w:val="BC050AAF53EC403981BCB3164656B7E91"/>
    <w:rsid w:val="00592511"/>
    <w:rPr>
      <w:rFonts w:eastAsiaTheme="minorHAnsi"/>
      <w:lang w:eastAsia="en-US"/>
    </w:rPr>
  </w:style>
  <w:style w:type="paragraph" w:customStyle="1" w:styleId="21C9B21E9277434B880C852BF58B6A771">
    <w:name w:val="21C9B21E9277434B880C852BF58B6A771"/>
    <w:rsid w:val="00592511"/>
    <w:rPr>
      <w:rFonts w:eastAsiaTheme="minorHAnsi"/>
      <w:lang w:eastAsia="en-US"/>
    </w:rPr>
  </w:style>
  <w:style w:type="paragraph" w:customStyle="1" w:styleId="CCB3866BFC9C4D9DAF1D56B3B66896F61">
    <w:name w:val="CCB3866BFC9C4D9DAF1D56B3B66896F61"/>
    <w:rsid w:val="00592511"/>
    <w:rPr>
      <w:rFonts w:eastAsiaTheme="minorHAnsi"/>
      <w:lang w:eastAsia="en-US"/>
    </w:rPr>
  </w:style>
  <w:style w:type="paragraph" w:customStyle="1" w:styleId="5DEA99940EF34A82BFC7B0F5F116770C1">
    <w:name w:val="5DEA99940EF34A82BFC7B0F5F116770C1"/>
    <w:rsid w:val="00592511"/>
    <w:rPr>
      <w:rFonts w:eastAsiaTheme="minorHAnsi"/>
      <w:lang w:eastAsia="en-US"/>
    </w:rPr>
  </w:style>
  <w:style w:type="paragraph" w:customStyle="1" w:styleId="4E36C401040343C8BB3A6EBCBD6BCF5B1">
    <w:name w:val="4E36C401040343C8BB3A6EBCBD6BCF5B1"/>
    <w:rsid w:val="00592511"/>
    <w:rPr>
      <w:rFonts w:eastAsiaTheme="minorHAnsi"/>
      <w:lang w:eastAsia="en-US"/>
    </w:rPr>
  </w:style>
  <w:style w:type="paragraph" w:customStyle="1" w:styleId="6DE971A899AB482BB90CCC5DC5C84D123">
    <w:name w:val="6DE971A899AB482BB90CCC5DC5C84D12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B0109894702D4E1891B1583135E1E565">
    <w:name w:val="B0109894702D4E1891B1583135E1E565"/>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5C0D3CA2D3D1420E805431BC0A96D0DC5">
    <w:name w:val="5C0D3CA2D3D1420E805431BC0A96D0DC5"/>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360C1127D07B4376847C9A898FE6797B4">
    <w:name w:val="360C1127D07B4376847C9A898FE6797B4"/>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D97B5089EEE646A0BA70CD3A0E5EE7494">
    <w:name w:val="D97B5089EEE646A0BA70CD3A0E5EE7494"/>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DE59E3A6A52444358585D52F0FE1865D4">
    <w:name w:val="DE59E3A6A52444358585D52F0FE1865D4"/>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8C622F0F97E942E78DF5D6EB8BB8BDA72">
    <w:name w:val="8C622F0F97E942E78DF5D6EB8BB8BDA72"/>
    <w:rsid w:val="00592511"/>
    <w:rPr>
      <w:rFonts w:eastAsiaTheme="minorHAnsi"/>
      <w:lang w:eastAsia="en-US"/>
    </w:rPr>
  </w:style>
  <w:style w:type="paragraph" w:customStyle="1" w:styleId="B2FCF15A3AD249C2B3B2808DA262724614">
    <w:name w:val="B2FCF15A3AD249C2B3B2808DA262724614"/>
    <w:rsid w:val="00592511"/>
    <w:rPr>
      <w:rFonts w:eastAsiaTheme="minorHAnsi"/>
      <w:lang w:eastAsia="en-US"/>
    </w:rPr>
  </w:style>
  <w:style w:type="paragraph" w:customStyle="1" w:styleId="A69B8D1E313D4932867DF5541518A3132">
    <w:name w:val="A69B8D1E313D4932867DF5541518A3132"/>
    <w:rsid w:val="00592511"/>
    <w:rPr>
      <w:rFonts w:eastAsiaTheme="minorHAnsi"/>
      <w:lang w:eastAsia="en-US"/>
    </w:rPr>
  </w:style>
  <w:style w:type="paragraph" w:customStyle="1" w:styleId="2C9891534C1F4BFAA3D4873D0F20894714">
    <w:name w:val="2C9891534C1F4BFAA3D4873D0F20894714"/>
    <w:rsid w:val="00592511"/>
    <w:rPr>
      <w:rFonts w:eastAsiaTheme="minorHAnsi"/>
      <w:lang w:eastAsia="en-US"/>
    </w:rPr>
  </w:style>
  <w:style w:type="paragraph" w:customStyle="1" w:styleId="8FA207BC83C94C09B943DD4B1E6D6D542">
    <w:name w:val="8FA207BC83C94C09B943DD4B1E6D6D542"/>
    <w:rsid w:val="00592511"/>
    <w:rPr>
      <w:rFonts w:eastAsiaTheme="minorHAnsi"/>
      <w:lang w:eastAsia="en-US"/>
    </w:rPr>
  </w:style>
  <w:style w:type="paragraph" w:customStyle="1" w:styleId="6F2D4B3FB2DC4C15806693FF67A3E7D52">
    <w:name w:val="6F2D4B3FB2DC4C15806693FF67A3E7D52"/>
    <w:rsid w:val="00592511"/>
    <w:rPr>
      <w:rFonts w:eastAsiaTheme="minorHAnsi"/>
      <w:lang w:eastAsia="en-US"/>
    </w:rPr>
  </w:style>
  <w:style w:type="paragraph" w:customStyle="1" w:styleId="20212CF0CD6849C883C49BD127B5D6FF2">
    <w:name w:val="20212CF0CD6849C883C49BD127B5D6FF2"/>
    <w:rsid w:val="00592511"/>
    <w:rPr>
      <w:rFonts w:eastAsiaTheme="minorHAnsi"/>
      <w:lang w:eastAsia="en-US"/>
    </w:rPr>
  </w:style>
  <w:style w:type="paragraph" w:customStyle="1" w:styleId="86FA68C72C494E7F86D6B99A5C2230642">
    <w:name w:val="86FA68C72C494E7F86D6B99A5C2230642"/>
    <w:rsid w:val="00592511"/>
    <w:rPr>
      <w:rFonts w:eastAsiaTheme="minorHAnsi"/>
      <w:lang w:eastAsia="en-US"/>
    </w:rPr>
  </w:style>
  <w:style w:type="paragraph" w:customStyle="1" w:styleId="AD96A6B7D6E84C3BB6D1F4A2110ECBF32">
    <w:name w:val="AD96A6B7D6E84C3BB6D1F4A2110ECBF32"/>
    <w:rsid w:val="00592511"/>
    <w:rPr>
      <w:rFonts w:eastAsiaTheme="minorHAnsi"/>
      <w:lang w:eastAsia="en-US"/>
    </w:rPr>
  </w:style>
  <w:style w:type="paragraph" w:customStyle="1" w:styleId="DD0117C27DCA4B86AD1E070C4EA27B002">
    <w:name w:val="DD0117C27DCA4B86AD1E070C4EA27B002"/>
    <w:rsid w:val="00592511"/>
    <w:rPr>
      <w:rFonts w:eastAsiaTheme="minorHAnsi"/>
      <w:lang w:eastAsia="en-US"/>
    </w:rPr>
  </w:style>
  <w:style w:type="paragraph" w:customStyle="1" w:styleId="A137B50DB92A4A90AAD94E2163B7120C6">
    <w:name w:val="A137B50DB92A4A90AAD94E2163B7120C6"/>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39BED55A74F34DA7B4F9E0E62C42C6AB2">
    <w:name w:val="39BED55A74F34DA7B4F9E0E62C42C6AB2"/>
    <w:rsid w:val="00592511"/>
    <w:rPr>
      <w:rFonts w:eastAsiaTheme="minorHAnsi"/>
      <w:lang w:eastAsia="en-US"/>
    </w:rPr>
  </w:style>
  <w:style w:type="paragraph" w:customStyle="1" w:styleId="2CCE960ECD3D4AC49A78F1442DBA3B816">
    <w:name w:val="2CCE960ECD3D4AC49A78F1442DBA3B816"/>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638527FD8BA741C284E1D2D83C79DDD52">
    <w:name w:val="638527FD8BA741C284E1D2D83C79DDD52"/>
    <w:rsid w:val="00592511"/>
    <w:rPr>
      <w:rFonts w:eastAsiaTheme="minorHAnsi"/>
      <w:lang w:eastAsia="en-US"/>
    </w:rPr>
  </w:style>
  <w:style w:type="paragraph" w:customStyle="1" w:styleId="90E0EF0609AA47C1A968D1CBED0D36BB2">
    <w:name w:val="90E0EF0609AA47C1A968D1CBED0D36BB2"/>
    <w:rsid w:val="00592511"/>
    <w:rPr>
      <w:rFonts w:eastAsiaTheme="minorHAnsi"/>
      <w:lang w:eastAsia="en-US"/>
    </w:rPr>
  </w:style>
  <w:style w:type="paragraph" w:customStyle="1" w:styleId="DAA619CE914541949A2D55B48BDCDE4A2">
    <w:name w:val="DAA619CE914541949A2D55B48BDCDE4A2"/>
    <w:rsid w:val="00592511"/>
    <w:rPr>
      <w:rFonts w:eastAsiaTheme="minorHAnsi"/>
      <w:lang w:eastAsia="en-US"/>
    </w:rPr>
  </w:style>
  <w:style w:type="paragraph" w:customStyle="1" w:styleId="E06EAB58474845A787F88C6183B4CE5F4">
    <w:name w:val="E06EAB58474845A787F88C6183B4CE5F4"/>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541B81133D4D4FA0A9E3E5AACD06197A4">
    <w:name w:val="541B81133D4D4FA0A9E3E5AACD06197A4"/>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E61B01AC5B5A48838284ECC717B9C1E54">
    <w:name w:val="E61B01AC5B5A48838284ECC717B9C1E54"/>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0CBA5B4DDFD84E6997077F28977D41E02">
    <w:name w:val="0CBA5B4DDFD84E6997077F28977D41E02"/>
    <w:rsid w:val="00592511"/>
    <w:rPr>
      <w:rFonts w:eastAsiaTheme="minorHAnsi"/>
      <w:lang w:eastAsia="en-US"/>
    </w:rPr>
  </w:style>
  <w:style w:type="paragraph" w:customStyle="1" w:styleId="FBAF312F7FD14B36A1F5CC781EB83CC72">
    <w:name w:val="FBAF312F7FD14B36A1F5CC781EB83CC72"/>
    <w:rsid w:val="00592511"/>
    <w:rPr>
      <w:rFonts w:eastAsiaTheme="minorHAnsi"/>
      <w:lang w:eastAsia="en-US"/>
    </w:rPr>
  </w:style>
  <w:style w:type="paragraph" w:customStyle="1" w:styleId="BC050AAF53EC403981BCB3164656B7E92">
    <w:name w:val="BC050AAF53EC403981BCB3164656B7E92"/>
    <w:rsid w:val="00592511"/>
    <w:rPr>
      <w:rFonts w:eastAsiaTheme="minorHAnsi"/>
      <w:lang w:eastAsia="en-US"/>
    </w:rPr>
  </w:style>
  <w:style w:type="paragraph" w:customStyle="1" w:styleId="21C9B21E9277434B880C852BF58B6A772">
    <w:name w:val="21C9B21E9277434B880C852BF58B6A772"/>
    <w:rsid w:val="00592511"/>
    <w:rPr>
      <w:rFonts w:eastAsiaTheme="minorHAnsi"/>
      <w:lang w:eastAsia="en-US"/>
    </w:rPr>
  </w:style>
  <w:style w:type="paragraph" w:customStyle="1" w:styleId="CCB3866BFC9C4D9DAF1D56B3B66896F62">
    <w:name w:val="CCB3866BFC9C4D9DAF1D56B3B66896F62"/>
    <w:rsid w:val="00592511"/>
    <w:rPr>
      <w:rFonts w:eastAsiaTheme="minorHAnsi"/>
      <w:lang w:eastAsia="en-US"/>
    </w:rPr>
  </w:style>
  <w:style w:type="paragraph" w:customStyle="1" w:styleId="5DEA99940EF34A82BFC7B0F5F116770C2">
    <w:name w:val="5DEA99940EF34A82BFC7B0F5F116770C2"/>
    <w:rsid w:val="00592511"/>
    <w:rPr>
      <w:rFonts w:eastAsiaTheme="minorHAnsi"/>
      <w:lang w:eastAsia="en-US"/>
    </w:rPr>
  </w:style>
  <w:style w:type="paragraph" w:customStyle="1" w:styleId="4E36C401040343C8BB3A6EBCBD6BCF5B2">
    <w:name w:val="4E36C401040343C8BB3A6EBCBD6BCF5B2"/>
    <w:rsid w:val="00592511"/>
    <w:rPr>
      <w:rFonts w:eastAsiaTheme="minorHAnsi"/>
      <w:lang w:eastAsia="en-US"/>
    </w:rPr>
  </w:style>
  <w:style w:type="paragraph" w:customStyle="1" w:styleId="6DE971A899AB482BB90CCC5DC5C84D124">
    <w:name w:val="6DE971A899AB482BB90CCC5DC5C84D124"/>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B0109894702D4E1891B1583135E1E5651">
    <w:name w:val="B0109894702D4E1891B1583135E1E5651"/>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5C0D3CA2D3D1420E805431BC0A96D0DC6">
    <w:name w:val="5C0D3CA2D3D1420E805431BC0A96D0DC6"/>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360C1127D07B4376847C9A898FE6797B5">
    <w:name w:val="360C1127D07B4376847C9A898FE6797B5"/>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D97B5089EEE646A0BA70CD3A0E5EE7495">
    <w:name w:val="D97B5089EEE646A0BA70CD3A0E5EE7495"/>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DE59E3A6A52444358585D52F0FE1865D5">
    <w:name w:val="DE59E3A6A52444358585D52F0FE1865D5"/>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8C622F0F97E942E78DF5D6EB8BB8BDA73">
    <w:name w:val="8C622F0F97E942E78DF5D6EB8BB8BDA73"/>
    <w:rsid w:val="00592511"/>
    <w:rPr>
      <w:rFonts w:eastAsiaTheme="minorHAnsi"/>
      <w:lang w:eastAsia="en-US"/>
    </w:rPr>
  </w:style>
  <w:style w:type="paragraph" w:customStyle="1" w:styleId="B2FCF15A3AD249C2B3B2808DA262724615">
    <w:name w:val="B2FCF15A3AD249C2B3B2808DA262724615"/>
    <w:rsid w:val="00592511"/>
    <w:rPr>
      <w:rFonts w:eastAsiaTheme="minorHAnsi"/>
      <w:lang w:eastAsia="en-US"/>
    </w:rPr>
  </w:style>
  <w:style w:type="paragraph" w:customStyle="1" w:styleId="A69B8D1E313D4932867DF5541518A3133">
    <w:name w:val="A69B8D1E313D4932867DF5541518A3133"/>
    <w:rsid w:val="00592511"/>
    <w:rPr>
      <w:rFonts w:eastAsiaTheme="minorHAnsi"/>
      <w:lang w:eastAsia="en-US"/>
    </w:rPr>
  </w:style>
  <w:style w:type="paragraph" w:customStyle="1" w:styleId="2C9891534C1F4BFAA3D4873D0F20894715">
    <w:name w:val="2C9891534C1F4BFAA3D4873D0F20894715"/>
    <w:rsid w:val="00592511"/>
    <w:rPr>
      <w:rFonts w:eastAsiaTheme="minorHAnsi"/>
      <w:lang w:eastAsia="en-US"/>
    </w:rPr>
  </w:style>
  <w:style w:type="paragraph" w:customStyle="1" w:styleId="8FA207BC83C94C09B943DD4B1E6D6D543">
    <w:name w:val="8FA207BC83C94C09B943DD4B1E6D6D543"/>
    <w:rsid w:val="00592511"/>
    <w:rPr>
      <w:rFonts w:eastAsiaTheme="minorHAnsi"/>
      <w:lang w:eastAsia="en-US"/>
    </w:rPr>
  </w:style>
  <w:style w:type="paragraph" w:customStyle="1" w:styleId="6F2D4B3FB2DC4C15806693FF67A3E7D53">
    <w:name w:val="6F2D4B3FB2DC4C15806693FF67A3E7D53"/>
    <w:rsid w:val="00592511"/>
    <w:rPr>
      <w:rFonts w:eastAsiaTheme="minorHAnsi"/>
      <w:lang w:eastAsia="en-US"/>
    </w:rPr>
  </w:style>
  <w:style w:type="paragraph" w:customStyle="1" w:styleId="20212CF0CD6849C883C49BD127B5D6FF3">
    <w:name w:val="20212CF0CD6849C883C49BD127B5D6FF3"/>
    <w:rsid w:val="00592511"/>
    <w:rPr>
      <w:rFonts w:eastAsiaTheme="minorHAnsi"/>
      <w:lang w:eastAsia="en-US"/>
    </w:rPr>
  </w:style>
  <w:style w:type="paragraph" w:customStyle="1" w:styleId="86FA68C72C494E7F86D6B99A5C2230643">
    <w:name w:val="86FA68C72C494E7F86D6B99A5C2230643"/>
    <w:rsid w:val="00592511"/>
    <w:rPr>
      <w:rFonts w:eastAsiaTheme="minorHAnsi"/>
      <w:lang w:eastAsia="en-US"/>
    </w:rPr>
  </w:style>
  <w:style w:type="paragraph" w:customStyle="1" w:styleId="AD96A6B7D6E84C3BB6D1F4A2110ECBF33">
    <w:name w:val="AD96A6B7D6E84C3BB6D1F4A2110ECBF33"/>
    <w:rsid w:val="00592511"/>
    <w:rPr>
      <w:rFonts w:eastAsiaTheme="minorHAnsi"/>
      <w:lang w:eastAsia="en-US"/>
    </w:rPr>
  </w:style>
  <w:style w:type="paragraph" w:customStyle="1" w:styleId="DD0117C27DCA4B86AD1E070C4EA27B003">
    <w:name w:val="DD0117C27DCA4B86AD1E070C4EA27B003"/>
    <w:rsid w:val="00592511"/>
    <w:rPr>
      <w:rFonts w:eastAsiaTheme="minorHAnsi"/>
      <w:lang w:eastAsia="en-US"/>
    </w:rPr>
  </w:style>
  <w:style w:type="paragraph" w:customStyle="1" w:styleId="A137B50DB92A4A90AAD94E2163B7120C7">
    <w:name w:val="A137B50DB92A4A90AAD94E2163B7120C7"/>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39BED55A74F34DA7B4F9E0E62C42C6AB3">
    <w:name w:val="39BED55A74F34DA7B4F9E0E62C42C6AB3"/>
    <w:rsid w:val="00592511"/>
    <w:rPr>
      <w:rFonts w:eastAsiaTheme="minorHAnsi"/>
      <w:lang w:eastAsia="en-US"/>
    </w:rPr>
  </w:style>
  <w:style w:type="paragraph" w:customStyle="1" w:styleId="2CCE960ECD3D4AC49A78F1442DBA3B817">
    <w:name w:val="2CCE960ECD3D4AC49A78F1442DBA3B817"/>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638527FD8BA741C284E1D2D83C79DDD53">
    <w:name w:val="638527FD8BA741C284E1D2D83C79DDD53"/>
    <w:rsid w:val="00592511"/>
    <w:rPr>
      <w:rFonts w:eastAsiaTheme="minorHAnsi"/>
      <w:lang w:eastAsia="en-US"/>
    </w:rPr>
  </w:style>
  <w:style w:type="paragraph" w:customStyle="1" w:styleId="90E0EF0609AA47C1A968D1CBED0D36BB3">
    <w:name w:val="90E0EF0609AA47C1A968D1CBED0D36BB3"/>
    <w:rsid w:val="00592511"/>
    <w:rPr>
      <w:rFonts w:eastAsiaTheme="minorHAnsi"/>
      <w:lang w:eastAsia="en-US"/>
    </w:rPr>
  </w:style>
  <w:style w:type="paragraph" w:customStyle="1" w:styleId="DAA619CE914541949A2D55B48BDCDE4A3">
    <w:name w:val="DAA619CE914541949A2D55B48BDCDE4A3"/>
    <w:rsid w:val="00592511"/>
    <w:rPr>
      <w:rFonts w:eastAsiaTheme="minorHAnsi"/>
      <w:lang w:eastAsia="en-US"/>
    </w:rPr>
  </w:style>
  <w:style w:type="paragraph" w:customStyle="1" w:styleId="E06EAB58474845A787F88C6183B4CE5F5">
    <w:name w:val="E06EAB58474845A787F88C6183B4CE5F5"/>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541B81133D4D4FA0A9E3E5AACD06197A5">
    <w:name w:val="541B81133D4D4FA0A9E3E5AACD06197A5"/>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E61B01AC5B5A48838284ECC717B9C1E55">
    <w:name w:val="E61B01AC5B5A48838284ECC717B9C1E55"/>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0CBA5B4DDFD84E6997077F28977D41E03">
    <w:name w:val="0CBA5B4DDFD84E6997077F28977D41E03"/>
    <w:rsid w:val="00592511"/>
    <w:rPr>
      <w:rFonts w:eastAsiaTheme="minorHAnsi"/>
      <w:lang w:eastAsia="en-US"/>
    </w:rPr>
  </w:style>
  <w:style w:type="paragraph" w:customStyle="1" w:styleId="FBAF312F7FD14B36A1F5CC781EB83CC73">
    <w:name w:val="FBAF312F7FD14B36A1F5CC781EB83CC73"/>
    <w:rsid w:val="00592511"/>
    <w:rPr>
      <w:rFonts w:eastAsiaTheme="minorHAnsi"/>
      <w:lang w:eastAsia="en-US"/>
    </w:rPr>
  </w:style>
  <w:style w:type="paragraph" w:customStyle="1" w:styleId="BC050AAF53EC403981BCB3164656B7E93">
    <w:name w:val="BC050AAF53EC403981BCB3164656B7E93"/>
    <w:rsid w:val="00592511"/>
    <w:rPr>
      <w:rFonts w:eastAsiaTheme="minorHAnsi"/>
      <w:lang w:eastAsia="en-US"/>
    </w:rPr>
  </w:style>
  <w:style w:type="paragraph" w:customStyle="1" w:styleId="21C9B21E9277434B880C852BF58B6A773">
    <w:name w:val="21C9B21E9277434B880C852BF58B6A773"/>
    <w:rsid w:val="00592511"/>
    <w:rPr>
      <w:rFonts w:eastAsiaTheme="minorHAnsi"/>
      <w:lang w:eastAsia="en-US"/>
    </w:rPr>
  </w:style>
  <w:style w:type="paragraph" w:customStyle="1" w:styleId="CCB3866BFC9C4D9DAF1D56B3B66896F63">
    <w:name w:val="CCB3866BFC9C4D9DAF1D56B3B66896F63"/>
    <w:rsid w:val="00592511"/>
    <w:rPr>
      <w:rFonts w:eastAsiaTheme="minorHAnsi"/>
      <w:lang w:eastAsia="en-US"/>
    </w:rPr>
  </w:style>
  <w:style w:type="paragraph" w:customStyle="1" w:styleId="5DEA99940EF34A82BFC7B0F5F116770C3">
    <w:name w:val="5DEA99940EF34A82BFC7B0F5F116770C3"/>
    <w:rsid w:val="00592511"/>
    <w:rPr>
      <w:rFonts w:eastAsiaTheme="minorHAnsi"/>
      <w:lang w:eastAsia="en-US"/>
    </w:rPr>
  </w:style>
  <w:style w:type="paragraph" w:customStyle="1" w:styleId="4E36C401040343C8BB3A6EBCBD6BCF5B3">
    <w:name w:val="4E36C401040343C8BB3A6EBCBD6BCF5B3"/>
    <w:rsid w:val="00592511"/>
    <w:rPr>
      <w:rFonts w:eastAsiaTheme="minorHAnsi"/>
      <w:lang w:eastAsia="en-US"/>
    </w:rPr>
  </w:style>
  <w:style w:type="paragraph" w:customStyle="1" w:styleId="6DE971A899AB482BB90CCC5DC5C84D125">
    <w:name w:val="6DE971A899AB482BB90CCC5DC5C84D125"/>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B0109894702D4E1891B1583135E1E5652">
    <w:name w:val="B0109894702D4E1891B1583135E1E5652"/>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5C0D3CA2D3D1420E805431BC0A96D0DC7">
    <w:name w:val="5C0D3CA2D3D1420E805431BC0A96D0DC7"/>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360C1127D07B4376847C9A898FE6797B6">
    <w:name w:val="360C1127D07B4376847C9A898FE6797B6"/>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D97B5089EEE646A0BA70CD3A0E5EE7496">
    <w:name w:val="D97B5089EEE646A0BA70CD3A0E5EE7496"/>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DE59E3A6A52444358585D52F0FE1865D6">
    <w:name w:val="DE59E3A6A52444358585D52F0FE1865D6"/>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5328F8B91133421EB18B1EF98FEB582F1">
    <w:name w:val="5328F8B91133421EB18B1EF98FEB582F1"/>
    <w:rsid w:val="00592511"/>
    <w:rPr>
      <w:rFonts w:eastAsiaTheme="minorHAnsi"/>
      <w:lang w:eastAsia="en-US"/>
    </w:rPr>
  </w:style>
  <w:style w:type="paragraph" w:customStyle="1" w:styleId="8C622F0F97E942E78DF5D6EB8BB8BDA74">
    <w:name w:val="8C622F0F97E942E78DF5D6EB8BB8BDA74"/>
    <w:rsid w:val="00592511"/>
    <w:rPr>
      <w:rFonts w:eastAsiaTheme="minorHAnsi"/>
      <w:lang w:eastAsia="en-US"/>
    </w:rPr>
  </w:style>
  <w:style w:type="paragraph" w:customStyle="1" w:styleId="B2FCF15A3AD249C2B3B2808DA262724616">
    <w:name w:val="B2FCF15A3AD249C2B3B2808DA262724616"/>
    <w:rsid w:val="00592511"/>
    <w:rPr>
      <w:rFonts w:eastAsiaTheme="minorHAnsi"/>
      <w:lang w:eastAsia="en-US"/>
    </w:rPr>
  </w:style>
  <w:style w:type="paragraph" w:customStyle="1" w:styleId="A69B8D1E313D4932867DF5541518A3134">
    <w:name w:val="A69B8D1E313D4932867DF5541518A3134"/>
    <w:rsid w:val="00592511"/>
    <w:rPr>
      <w:rFonts w:eastAsiaTheme="minorHAnsi"/>
      <w:lang w:eastAsia="en-US"/>
    </w:rPr>
  </w:style>
  <w:style w:type="paragraph" w:customStyle="1" w:styleId="2C9891534C1F4BFAA3D4873D0F20894716">
    <w:name w:val="2C9891534C1F4BFAA3D4873D0F20894716"/>
    <w:rsid w:val="00592511"/>
    <w:rPr>
      <w:rFonts w:eastAsiaTheme="minorHAnsi"/>
      <w:lang w:eastAsia="en-US"/>
    </w:rPr>
  </w:style>
  <w:style w:type="paragraph" w:customStyle="1" w:styleId="8FA207BC83C94C09B943DD4B1E6D6D544">
    <w:name w:val="8FA207BC83C94C09B943DD4B1E6D6D544"/>
    <w:rsid w:val="00592511"/>
    <w:rPr>
      <w:rFonts w:eastAsiaTheme="minorHAnsi"/>
      <w:lang w:eastAsia="en-US"/>
    </w:rPr>
  </w:style>
  <w:style w:type="paragraph" w:customStyle="1" w:styleId="6F2D4B3FB2DC4C15806693FF67A3E7D54">
    <w:name w:val="6F2D4B3FB2DC4C15806693FF67A3E7D54"/>
    <w:rsid w:val="00592511"/>
    <w:rPr>
      <w:rFonts w:eastAsiaTheme="minorHAnsi"/>
      <w:lang w:eastAsia="en-US"/>
    </w:rPr>
  </w:style>
  <w:style w:type="paragraph" w:customStyle="1" w:styleId="20212CF0CD6849C883C49BD127B5D6FF4">
    <w:name w:val="20212CF0CD6849C883C49BD127B5D6FF4"/>
    <w:rsid w:val="00592511"/>
    <w:rPr>
      <w:rFonts w:eastAsiaTheme="minorHAnsi"/>
      <w:lang w:eastAsia="en-US"/>
    </w:rPr>
  </w:style>
  <w:style w:type="paragraph" w:customStyle="1" w:styleId="86FA68C72C494E7F86D6B99A5C2230644">
    <w:name w:val="86FA68C72C494E7F86D6B99A5C2230644"/>
    <w:rsid w:val="00592511"/>
    <w:rPr>
      <w:rFonts w:eastAsiaTheme="minorHAnsi"/>
      <w:lang w:eastAsia="en-US"/>
    </w:rPr>
  </w:style>
  <w:style w:type="paragraph" w:customStyle="1" w:styleId="AD96A6B7D6E84C3BB6D1F4A2110ECBF34">
    <w:name w:val="AD96A6B7D6E84C3BB6D1F4A2110ECBF34"/>
    <w:rsid w:val="00592511"/>
    <w:rPr>
      <w:rFonts w:eastAsiaTheme="minorHAnsi"/>
      <w:lang w:eastAsia="en-US"/>
    </w:rPr>
  </w:style>
  <w:style w:type="paragraph" w:customStyle="1" w:styleId="DD0117C27DCA4B86AD1E070C4EA27B004">
    <w:name w:val="DD0117C27DCA4B86AD1E070C4EA27B004"/>
    <w:rsid w:val="00592511"/>
    <w:rPr>
      <w:rFonts w:eastAsiaTheme="minorHAnsi"/>
      <w:lang w:eastAsia="en-US"/>
    </w:rPr>
  </w:style>
  <w:style w:type="paragraph" w:customStyle="1" w:styleId="A137B50DB92A4A90AAD94E2163B7120C8">
    <w:name w:val="A137B50DB92A4A90AAD94E2163B7120C8"/>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39BED55A74F34DA7B4F9E0E62C42C6AB4">
    <w:name w:val="39BED55A74F34DA7B4F9E0E62C42C6AB4"/>
    <w:rsid w:val="00592511"/>
    <w:rPr>
      <w:rFonts w:eastAsiaTheme="minorHAnsi"/>
      <w:lang w:eastAsia="en-US"/>
    </w:rPr>
  </w:style>
  <w:style w:type="paragraph" w:customStyle="1" w:styleId="2CCE960ECD3D4AC49A78F1442DBA3B818">
    <w:name w:val="2CCE960ECD3D4AC49A78F1442DBA3B818"/>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638527FD8BA741C284E1D2D83C79DDD54">
    <w:name w:val="638527FD8BA741C284E1D2D83C79DDD54"/>
    <w:rsid w:val="00592511"/>
    <w:rPr>
      <w:rFonts w:eastAsiaTheme="minorHAnsi"/>
      <w:lang w:eastAsia="en-US"/>
    </w:rPr>
  </w:style>
  <w:style w:type="paragraph" w:customStyle="1" w:styleId="90E0EF0609AA47C1A968D1CBED0D36BB4">
    <w:name w:val="90E0EF0609AA47C1A968D1CBED0D36BB4"/>
    <w:rsid w:val="00592511"/>
    <w:rPr>
      <w:rFonts w:eastAsiaTheme="minorHAnsi"/>
      <w:lang w:eastAsia="en-US"/>
    </w:rPr>
  </w:style>
  <w:style w:type="paragraph" w:customStyle="1" w:styleId="DAA619CE914541949A2D55B48BDCDE4A4">
    <w:name w:val="DAA619CE914541949A2D55B48BDCDE4A4"/>
    <w:rsid w:val="00592511"/>
    <w:rPr>
      <w:rFonts w:eastAsiaTheme="minorHAnsi"/>
      <w:lang w:eastAsia="en-US"/>
    </w:rPr>
  </w:style>
  <w:style w:type="paragraph" w:customStyle="1" w:styleId="E06EAB58474845A787F88C6183B4CE5F6">
    <w:name w:val="E06EAB58474845A787F88C6183B4CE5F6"/>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541B81133D4D4FA0A9E3E5AACD06197A6">
    <w:name w:val="541B81133D4D4FA0A9E3E5AACD06197A6"/>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E61B01AC5B5A48838284ECC717B9C1E56">
    <w:name w:val="E61B01AC5B5A48838284ECC717B9C1E56"/>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0CBA5B4DDFD84E6997077F28977D41E04">
    <w:name w:val="0CBA5B4DDFD84E6997077F28977D41E04"/>
    <w:rsid w:val="00592511"/>
    <w:rPr>
      <w:rFonts w:eastAsiaTheme="minorHAnsi"/>
      <w:lang w:eastAsia="en-US"/>
    </w:rPr>
  </w:style>
  <w:style w:type="paragraph" w:customStyle="1" w:styleId="FBAF312F7FD14B36A1F5CC781EB83CC74">
    <w:name w:val="FBAF312F7FD14B36A1F5CC781EB83CC74"/>
    <w:rsid w:val="00592511"/>
    <w:rPr>
      <w:rFonts w:eastAsiaTheme="minorHAnsi"/>
      <w:lang w:eastAsia="en-US"/>
    </w:rPr>
  </w:style>
  <w:style w:type="paragraph" w:customStyle="1" w:styleId="BC050AAF53EC403981BCB3164656B7E94">
    <w:name w:val="BC050AAF53EC403981BCB3164656B7E94"/>
    <w:rsid w:val="00592511"/>
    <w:rPr>
      <w:rFonts w:eastAsiaTheme="minorHAnsi"/>
      <w:lang w:eastAsia="en-US"/>
    </w:rPr>
  </w:style>
  <w:style w:type="paragraph" w:customStyle="1" w:styleId="21C9B21E9277434B880C852BF58B6A774">
    <w:name w:val="21C9B21E9277434B880C852BF58B6A774"/>
    <w:rsid w:val="00592511"/>
    <w:rPr>
      <w:rFonts w:eastAsiaTheme="minorHAnsi"/>
      <w:lang w:eastAsia="en-US"/>
    </w:rPr>
  </w:style>
  <w:style w:type="paragraph" w:customStyle="1" w:styleId="CCB3866BFC9C4D9DAF1D56B3B66896F64">
    <w:name w:val="CCB3866BFC9C4D9DAF1D56B3B66896F64"/>
    <w:rsid w:val="00592511"/>
    <w:rPr>
      <w:rFonts w:eastAsiaTheme="minorHAnsi"/>
      <w:lang w:eastAsia="en-US"/>
    </w:rPr>
  </w:style>
  <w:style w:type="paragraph" w:customStyle="1" w:styleId="5DEA99940EF34A82BFC7B0F5F116770C4">
    <w:name w:val="5DEA99940EF34A82BFC7B0F5F116770C4"/>
    <w:rsid w:val="00592511"/>
    <w:rPr>
      <w:rFonts w:eastAsiaTheme="minorHAnsi"/>
      <w:lang w:eastAsia="en-US"/>
    </w:rPr>
  </w:style>
  <w:style w:type="paragraph" w:customStyle="1" w:styleId="4E36C401040343C8BB3A6EBCBD6BCF5B4">
    <w:name w:val="4E36C401040343C8BB3A6EBCBD6BCF5B4"/>
    <w:rsid w:val="00592511"/>
    <w:rPr>
      <w:rFonts w:eastAsiaTheme="minorHAnsi"/>
      <w:lang w:eastAsia="en-US"/>
    </w:rPr>
  </w:style>
  <w:style w:type="paragraph" w:customStyle="1" w:styleId="6DE971A899AB482BB90CCC5DC5C84D126">
    <w:name w:val="6DE971A899AB482BB90CCC5DC5C84D126"/>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B0109894702D4E1891B1583135E1E5653">
    <w:name w:val="B0109894702D4E1891B1583135E1E565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360C1127D07B4376847C9A898FE6797B7">
    <w:name w:val="360C1127D07B4376847C9A898FE6797B7"/>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D97B5089EEE646A0BA70CD3A0E5EE7497">
    <w:name w:val="D97B5089EEE646A0BA70CD3A0E5EE7497"/>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5328F8B91133421EB18B1EF98FEB582F2">
    <w:name w:val="5328F8B91133421EB18B1EF98FEB582F2"/>
    <w:rsid w:val="00592511"/>
    <w:rPr>
      <w:rFonts w:eastAsiaTheme="minorHAnsi"/>
      <w:lang w:eastAsia="en-US"/>
    </w:rPr>
  </w:style>
  <w:style w:type="paragraph" w:customStyle="1" w:styleId="B2FCF15A3AD249C2B3B2808DA262724617">
    <w:name w:val="B2FCF15A3AD249C2B3B2808DA262724617"/>
    <w:rsid w:val="00592511"/>
    <w:rPr>
      <w:rFonts w:eastAsiaTheme="minorHAnsi"/>
      <w:lang w:eastAsia="en-US"/>
    </w:rPr>
  </w:style>
  <w:style w:type="paragraph" w:customStyle="1" w:styleId="2C9891534C1F4BFAA3D4873D0F20894717">
    <w:name w:val="2C9891534C1F4BFAA3D4873D0F20894717"/>
    <w:rsid w:val="00592511"/>
    <w:rPr>
      <w:rFonts w:eastAsiaTheme="minorHAnsi"/>
      <w:lang w:eastAsia="en-US"/>
    </w:rPr>
  </w:style>
  <w:style w:type="paragraph" w:customStyle="1" w:styleId="FE4464B6B1544526A06E480D4FE60D521">
    <w:name w:val="FE4464B6B1544526A06E480D4FE60D521"/>
    <w:rsid w:val="00592511"/>
    <w:rPr>
      <w:rFonts w:eastAsiaTheme="minorHAnsi"/>
      <w:lang w:eastAsia="en-US"/>
    </w:rPr>
  </w:style>
  <w:style w:type="paragraph" w:customStyle="1" w:styleId="FE497CE2BBF54D49A94D984C66BE089C1">
    <w:name w:val="FE497CE2BBF54D49A94D984C66BE089C1"/>
    <w:rsid w:val="00592511"/>
    <w:rPr>
      <w:rFonts w:eastAsiaTheme="minorHAnsi"/>
      <w:lang w:eastAsia="en-US"/>
    </w:rPr>
  </w:style>
  <w:style w:type="paragraph" w:customStyle="1" w:styleId="11C3051FEE264C8FB34B21013C8FB7C31">
    <w:name w:val="11C3051FEE264C8FB34B21013C8FB7C31"/>
    <w:rsid w:val="00592511"/>
    <w:rPr>
      <w:rFonts w:eastAsiaTheme="minorHAnsi"/>
      <w:lang w:eastAsia="en-US"/>
    </w:rPr>
  </w:style>
  <w:style w:type="paragraph" w:customStyle="1" w:styleId="D4272D943CD14904B41A9FBD9B0C280E3">
    <w:name w:val="D4272D943CD14904B41A9FBD9B0C280E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E7A781687514486BA722473DF4864F663">
    <w:name w:val="E7A781687514486BA722473DF4864F663"/>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A137B50DB92A4A90AAD94E2163B7120C9">
    <w:name w:val="A137B50DB92A4A90AAD94E2163B7120C9"/>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2CCE960ECD3D4AC49A78F1442DBA3B819">
    <w:name w:val="2CCE960ECD3D4AC49A78F1442DBA3B819"/>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638527FD8BA741C284E1D2D83C79DDD55">
    <w:name w:val="638527FD8BA741C284E1D2D83C79DDD55"/>
    <w:rsid w:val="00592511"/>
    <w:rPr>
      <w:rFonts w:eastAsiaTheme="minorHAnsi"/>
      <w:lang w:eastAsia="en-US"/>
    </w:rPr>
  </w:style>
  <w:style w:type="paragraph" w:customStyle="1" w:styleId="90E0EF0609AA47C1A968D1CBED0D36BB5">
    <w:name w:val="90E0EF0609AA47C1A968D1CBED0D36BB5"/>
    <w:rsid w:val="00592511"/>
    <w:rPr>
      <w:rFonts w:eastAsiaTheme="minorHAnsi"/>
      <w:lang w:eastAsia="en-US"/>
    </w:rPr>
  </w:style>
  <w:style w:type="paragraph" w:customStyle="1" w:styleId="DAA619CE914541949A2D55B48BDCDE4A5">
    <w:name w:val="DAA619CE914541949A2D55B48BDCDE4A5"/>
    <w:rsid w:val="00592511"/>
    <w:rPr>
      <w:rFonts w:eastAsiaTheme="minorHAnsi"/>
      <w:lang w:eastAsia="en-US"/>
    </w:rPr>
  </w:style>
  <w:style w:type="paragraph" w:customStyle="1" w:styleId="E06EAB58474845A787F88C6183B4CE5F7">
    <w:name w:val="E06EAB58474845A787F88C6183B4CE5F7"/>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541B81133D4D4FA0A9E3E5AACD06197A7">
    <w:name w:val="541B81133D4D4FA0A9E3E5AACD06197A7"/>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E61B01AC5B5A48838284ECC717B9C1E57">
    <w:name w:val="E61B01AC5B5A48838284ECC717B9C1E57"/>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0CBA5B4DDFD84E6997077F28977D41E05">
    <w:name w:val="0CBA5B4DDFD84E6997077F28977D41E05"/>
    <w:rsid w:val="00592511"/>
    <w:rPr>
      <w:rFonts w:eastAsiaTheme="minorHAnsi"/>
      <w:lang w:eastAsia="en-US"/>
    </w:rPr>
  </w:style>
  <w:style w:type="paragraph" w:customStyle="1" w:styleId="FBAF312F7FD14B36A1F5CC781EB83CC75">
    <w:name w:val="FBAF312F7FD14B36A1F5CC781EB83CC75"/>
    <w:rsid w:val="00592511"/>
    <w:rPr>
      <w:rFonts w:eastAsiaTheme="minorHAnsi"/>
      <w:lang w:eastAsia="en-US"/>
    </w:rPr>
  </w:style>
  <w:style w:type="paragraph" w:customStyle="1" w:styleId="BC050AAF53EC403981BCB3164656B7E95">
    <w:name w:val="BC050AAF53EC403981BCB3164656B7E95"/>
    <w:rsid w:val="00592511"/>
    <w:rPr>
      <w:rFonts w:eastAsiaTheme="minorHAnsi"/>
      <w:lang w:eastAsia="en-US"/>
    </w:rPr>
  </w:style>
  <w:style w:type="paragraph" w:customStyle="1" w:styleId="21C9B21E9277434B880C852BF58B6A775">
    <w:name w:val="21C9B21E9277434B880C852BF58B6A775"/>
    <w:rsid w:val="00592511"/>
    <w:rPr>
      <w:rFonts w:eastAsiaTheme="minorHAnsi"/>
      <w:lang w:eastAsia="en-US"/>
    </w:rPr>
  </w:style>
  <w:style w:type="paragraph" w:customStyle="1" w:styleId="CCB3866BFC9C4D9DAF1D56B3B66896F65">
    <w:name w:val="CCB3866BFC9C4D9DAF1D56B3B66896F65"/>
    <w:rsid w:val="00592511"/>
    <w:rPr>
      <w:rFonts w:eastAsiaTheme="minorHAnsi"/>
      <w:lang w:eastAsia="en-US"/>
    </w:rPr>
  </w:style>
  <w:style w:type="paragraph" w:customStyle="1" w:styleId="5DEA99940EF34A82BFC7B0F5F116770C5">
    <w:name w:val="5DEA99940EF34A82BFC7B0F5F116770C5"/>
    <w:rsid w:val="00592511"/>
    <w:rPr>
      <w:rFonts w:eastAsiaTheme="minorHAnsi"/>
      <w:lang w:eastAsia="en-US"/>
    </w:rPr>
  </w:style>
  <w:style w:type="paragraph" w:customStyle="1" w:styleId="4E36C401040343C8BB3A6EBCBD6BCF5B5">
    <w:name w:val="4E36C401040343C8BB3A6EBCBD6BCF5B5"/>
    <w:rsid w:val="00592511"/>
    <w:rPr>
      <w:rFonts w:eastAsiaTheme="minorHAnsi"/>
      <w:lang w:eastAsia="en-US"/>
    </w:rPr>
  </w:style>
  <w:style w:type="paragraph" w:customStyle="1" w:styleId="6DE971A899AB482BB90CCC5DC5C84D127">
    <w:name w:val="6DE971A899AB482BB90CCC5DC5C84D127"/>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B0109894702D4E1891B1583135E1E5654">
    <w:name w:val="B0109894702D4E1891B1583135E1E5654"/>
    <w:rsid w:val="00592511"/>
    <w:pPr>
      <w:pBdr>
        <w:top w:val="single" w:sz="12" w:space="10" w:color="auto"/>
        <w:left w:val="single" w:sz="12" w:space="4" w:color="auto"/>
        <w:bottom w:val="single" w:sz="12" w:space="10" w:color="auto"/>
        <w:right w:val="single" w:sz="12" w:space="4" w:color="auto"/>
      </w:pBdr>
      <w:spacing w:before="360" w:after="360"/>
      <w:ind w:right="95"/>
    </w:pPr>
    <w:rPr>
      <w:rFonts w:ascii="Verdana" w:eastAsiaTheme="minorHAnsi" w:hAnsi="Verdana"/>
      <w:iCs/>
      <w:sz w:val="24"/>
      <w:lang w:eastAsia="en-US"/>
    </w:rPr>
  </w:style>
  <w:style w:type="paragraph" w:customStyle="1" w:styleId="7D852AA240CD40E08599EB33FF7BF245">
    <w:name w:val="7D852AA240CD40E08599EB33FF7BF245"/>
    <w:rsid w:val="00592511"/>
  </w:style>
  <w:style w:type="paragraph" w:customStyle="1" w:styleId="ACDC10BA9AC14C0F95CEFB61755DC066">
    <w:name w:val="ACDC10BA9AC14C0F95CEFB61755DC066"/>
    <w:rsid w:val="000D6B66"/>
  </w:style>
  <w:style w:type="paragraph" w:customStyle="1" w:styleId="3C97AD00F2A34A3987A2893D0D0670EF">
    <w:name w:val="3C97AD00F2A34A3987A2893D0D0670EF"/>
    <w:rsid w:val="000D6B66"/>
  </w:style>
  <w:style w:type="paragraph" w:customStyle="1" w:styleId="64ED7577388A4F3ABF2294DF5CB4191F">
    <w:name w:val="64ED7577388A4F3ABF2294DF5CB4191F"/>
    <w:rsid w:val="000D6B66"/>
  </w:style>
  <w:style w:type="paragraph" w:customStyle="1" w:styleId="3B2B91F5F5D945E584E711C933702897">
    <w:name w:val="3B2B91F5F5D945E584E711C933702897"/>
    <w:rsid w:val="00A21A15"/>
  </w:style>
  <w:style w:type="paragraph" w:customStyle="1" w:styleId="9C3129EC882749CDB060492989087BA1">
    <w:name w:val="9C3129EC882749CDB060492989087BA1"/>
    <w:rsid w:val="00A21A15"/>
  </w:style>
  <w:style w:type="paragraph" w:customStyle="1" w:styleId="280965F3F6E14D4BBE37782FCA96CA30">
    <w:name w:val="280965F3F6E14D4BBE37782FCA96CA30"/>
    <w:rsid w:val="00A21A15"/>
  </w:style>
  <w:style w:type="paragraph" w:customStyle="1" w:styleId="EB4EB56FC0B049B9A109D6B0492D95DA">
    <w:name w:val="EB4EB56FC0B049B9A109D6B0492D95DA"/>
    <w:rsid w:val="00A21A15"/>
  </w:style>
  <w:style w:type="paragraph" w:customStyle="1" w:styleId="1505A4E8414145CD8FF3BCD666394242">
    <w:name w:val="1505A4E8414145CD8FF3BCD666394242"/>
    <w:rsid w:val="00A21A15"/>
  </w:style>
  <w:style w:type="paragraph" w:customStyle="1" w:styleId="3344402E3949482F815DBB886E91DFE7">
    <w:name w:val="3344402E3949482F815DBB886E91DFE7"/>
    <w:rsid w:val="00A2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D6F46936BF24AB34B3793C18BC5D4" ma:contentTypeVersion="9" ma:contentTypeDescription="Create a new document." ma:contentTypeScope="" ma:versionID="f8017d186b60e222e8e80615da64a7c1">
  <xsd:schema xmlns:xsd="http://www.w3.org/2001/XMLSchema" xmlns:xs="http://www.w3.org/2001/XMLSchema" xmlns:p="http://schemas.microsoft.com/office/2006/metadata/properties" xmlns:ns3="a7fc3ff9-316e-4c6c-afad-ab01ddaf9600" xmlns:ns4="fc1f9f3c-58c8-4392-b6f8-723f4086f50f" targetNamespace="http://schemas.microsoft.com/office/2006/metadata/properties" ma:root="true" ma:fieldsID="f9525182b69726477bb1d012f99b94f6" ns3:_="" ns4:_="">
    <xsd:import namespace="a7fc3ff9-316e-4c6c-afad-ab01ddaf9600"/>
    <xsd:import namespace="fc1f9f3c-58c8-4392-b6f8-723f4086f5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c3ff9-316e-4c6c-afad-ab01ddaf9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f9f3c-58c8-4392-b6f8-723f4086f5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A20EF-6CEC-4F38-A58C-20642C2BE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c3ff9-316e-4c6c-afad-ab01ddaf9600"/>
    <ds:schemaRef ds:uri="fc1f9f3c-58c8-4392-b6f8-723f4086f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D2EDF-0EA4-4B54-9CE8-D30CA74E26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FB55E7-492D-406A-8CF5-82CAAF21AA15}">
  <ds:schemaRefs>
    <ds:schemaRef ds:uri="http://schemas.microsoft.com/sharepoint/v3/contenttype/forms"/>
  </ds:schemaRefs>
</ds:datastoreItem>
</file>

<file path=customXml/itemProps4.xml><?xml version="1.0" encoding="utf-8"?>
<ds:datastoreItem xmlns:ds="http://schemas.openxmlformats.org/officeDocument/2006/customXml" ds:itemID="{42D84500-D238-40A3-B528-FFD2FE5E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20191009 Elizabeth Archer ICO</vt:lpstr>
    </vt:vector>
  </TitlesOfParts>
  <Company>ICO</Company>
  <LinksUpToDate>false</LinksUpToDate>
  <CharactersWithSpaces>19926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20191009 Elizabeth Archer ICO</dc:title>
  <dc:creator>Elizabeth Archer</dc:creator>
  <cp:lastModifiedBy>Admin</cp:lastModifiedBy>
  <cp:revision>2</cp:revision>
  <cp:lastPrinted>2019-10-22T14:42:00Z</cp:lastPrinted>
  <dcterms:created xsi:type="dcterms:W3CDTF">2019-11-12T12:00:00Z</dcterms:created>
  <dcterms:modified xsi:type="dcterms:W3CDTF">2019-11-12T12:00:00Z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0x010100AC1D6F46936BF24AB34B3793C18BC5D4</vt:lpwstr>
  </property>
  <property fmtid="{D5CDD505-2E9C-101B-9397-08002B2CF9AE}" pid="3" name="_dlc_DocIdItemGuid">
    <vt:lpwstr>7a169c0c-8106-429f-8709-f2782efdb982</vt:lpwstr>
  </property>
  <property fmtid="{D5CDD505-2E9C-101B-9397-08002B2CF9AE}" pid="4" name="SharedWithUsers">
    <vt:lpwstr>1876;#Lorna Cropper;#134;#Chris Taylor;#635;#Elizabeth Archer</vt:lpwstr>
  </property>
</Properties>
</file>