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2C44" w14:textId="6B8448D7" w:rsidR="00445EE3" w:rsidRPr="00975C8B" w:rsidRDefault="00F96B8E" w:rsidP="009A3F45">
      <w:pPr>
        <w:pStyle w:val="SECTIONHeading2"/>
      </w:pPr>
      <w:bookmarkStart w:id="0" w:name="_Toc515461459"/>
      <w:r>
        <w:t>UKRN Secondment</w:t>
      </w:r>
      <w:r w:rsidR="00445EE3" w:rsidRPr="00FA2599">
        <w:t xml:space="preserve"> </w:t>
      </w:r>
      <w:r w:rsidR="00B119B6" w:rsidRPr="00FA2599">
        <w:t>j</w:t>
      </w:r>
      <w:r w:rsidR="00445EE3" w:rsidRPr="00FA2599">
        <w:t xml:space="preserve">ob </w:t>
      </w:r>
      <w:r w:rsidR="00B119B6" w:rsidRPr="00FA2599">
        <w:t>d</w:t>
      </w:r>
      <w:r w:rsidR="00445EE3" w:rsidRPr="00FA2599">
        <w:t xml:space="preserve">escription </w:t>
      </w:r>
      <w:r w:rsidR="00B119B6" w:rsidRPr="00FA2599">
        <w:t>t</w:t>
      </w:r>
      <w:r w:rsidR="00445EE3" w:rsidRPr="00FA2599">
        <w:t>emplate</w:t>
      </w:r>
      <w:bookmarkEnd w:id="0"/>
    </w:p>
    <w:tbl>
      <w:tblPr>
        <w:tblStyle w:val="TableGrid"/>
        <w:tblW w:w="9776" w:type="dxa"/>
        <w:tblLook w:val="04A0" w:firstRow="1" w:lastRow="0" w:firstColumn="1" w:lastColumn="0" w:noHBand="0" w:noVBand="1"/>
      </w:tblPr>
      <w:tblGrid>
        <w:gridCol w:w="2972"/>
        <w:gridCol w:w="6804"/>
      </w:tblGrid>
      <w:tr w:rsidR="002D37C6" w:rsidRPr="002D37C6" w14:paraId="1C9BB6B9" w14:textId="77777777" w:rsidTr="00BA775F">
        <w:tc>
          <w:tcPr>
            <w:tcW w:w="2972" w:type="dxa"/>
          </w:tcPr>
          <w:p w14:paraId="5FCED982" w14:textId="77777777" w:rsidR="00445EE3" w:rsidRPr="002D37C6" w:rsidRDefault="00445EE3" w:rsidP="00DE368C">
            <w:pPr>
              <w:rPr>
                <w:rFonts w:asciiTheme="minorHAnsi" w:hAnsiTheme="minorHAnsi" w:cstheme="minorHAnsi"/>
                <w:b/>
                <w:color w:val="auto"/>
                <w:szCs w:val="20"/>
              </w:rPr>
            </w:pPr>
            <w:r w:rsidRPr="002D37C6">
              <w:rPr>
                <w:rFonts w:asciiTheme="minorHAnsi" w:hAnsiTheme="minorHAnsi" w:cstheme="minorHAnsi"/>
                <w:b/>
                <w:color w:val="auto"/>
                <w:szCs w:val="20"/>
              </w:rPr>
              <w:t>Job Title</w:t>
            </w:r>
          </w:p>
        </w:tc>
        <w:tc>
          <w:tcPr>
            <w:tcW w:w="6804" w:type="dxa"/>
          </w:tcPr>
          <w:p w14:paraId="1D7B41E5" w14:textId="42121A69" w:rsidR="00445EE3" w:rsidRPr="008A0DFC" w:rsidRDefault="00330FC9">
            <w:pPr>
              <w:rPr>
                <w:rFonts w:ascii="Verdana" w:hAnsi="Verdana" w:cstheme="minorHAnsi"/>
                <w:b/>
                <w:bCs/>
                <w:color w:val="404040" w:themeColor="text1" w:themeTint="BF"/>
                <w:szCs w:val="20"/>
              </w:rPr>
            </w:pPr>
            <w:r w:rsidRPr="008A0DFC">
              <w:rPr>
                <w:rFonts w:ascii="Verdana" w:hAnsi="Verdana" w:cstheme="minorHAnsi"/>
                <w:b/>
                <w:bCs/>
                <w:color w:val="404040" w:themeColor="text1" w:themeTint="BF"/>
                <w:szCs w:val="20"/>
              </w:rPr>
              <w:t>Inclusion and Wellbeing Business Partner</w:t>
            </w:r>
          </w:p>
        </w:tc>
      </w:tr>
      <w:tr w:rsidR="002D37C6" w:rsidRPr="002D37C6" w14:paraId="5E3A04EA" w14:textId="77777777" w:rsidTr="00BA775F">
        <w:tc>
          <w:tcPr>
            <w:tcW w:w="2972" w:type="dxa"/>
          </w:tcPr>
          <w:p w14:paraId="1CBDAA74" w14:textId="1FC39D2C" w:rsidR="00445EE3" w:rsidRPr="002D37C6" w:rsidRDefault="00EC263F" w:rsidP="00DE368C">
            <w:pPr>
              <w:rPr>
                <w:rFonts w:asciiTheme="minorHAnsi" w:hAnsiTheme="minorHAnsi" w:cstheme="minorHAnsi"/>
                <w:b/>
                <w:color w:val="auto"/>
                <w:szCs w:val="20"/>
              </w:rPr>
            </w:pPr>
            <w:proofErr w:type="spellStart"/>
            <w:r w:rsidRPr="002D37C6">
              <w:rPr>
                <w:rFonts w:asciiTheme="minorHAnsi" w:hAnsiTheme="minorHAnsi" w:cstheme="minorHAnsi"/>
                <w:b/>
                <w:color w:val="auto"/>
                <w:szCs w:val="20"/>
              </w:rPr>
              <w:t>Organisation</w:t>
            </w:r>
            <w:proofErr w:type="spellEnd"/>
          </w:p>
        </w:tc>
        <w:tc>
          <w:tcPr>
            <w:tcW w:w="6804" w:type="dxa"/>
          </w:tcPr>
          <w:p w14:paraId="3340F66A" w14:textId="04396DBC" w:rsidR="00445EE3" w:rsidRPr="008A0DFC" w:rsidRDefault="00330FC9" w:rsidP="00F02C5A">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Information Commissioners Office </w:t>
            </w:r>
          </w:p>
        </w:tc>
      </w:tr>
      <w:tr w:rsidR="002D37C6" w:rsidRPr="002D37C6" w14:paraId="10CBAA4B" w14:textId="77777777" w:rsidTr="00BA775F">
        <w:tc>
          <w:tcPr>
            <w:tcW w:w="2972" w:type="dxa"/>
          </w:tcPr>
          <w:p w14:paraId="6E844E5C" w14:textId="204E8B41" w:rsidR="00AF7369" w:rsidRPr="002D37C6" w:rsidRDefault="002E7367" w:rsidP="00DE368C">
            <w:pPr>
              <w:rPr>
                <w:rFonts w:asciiTheme="minorHAnsi" w:hAnsiTheme="minorHAnsi" w:cstheme="minorHAnsi"/>
                <w:b/>
                <w:color w:val="auto"/>
                <w:szCs w:val="20"/>
              </w:rPr>
            </w:pPr>
            <w:r w:rsidRPr="002D37C6">
              <w:rPr>
                <w:rFonts w:asciiTheme="minorHAnsi" w:hAnsiTheme="minorHAnsi" w:cstheme="minorHAnsi"/>
                <w:b/>
                <w:color w:val="auto"/>
                <w:szCs w:val="20"/>
              </w:rPr>
              <w:t>Proposed length of secondment</w:t>
            </w:r>
          </w:p>
        </w:tc>
        <w:tc>
          <w:tcPr>
            <w:tcW w:w="6804" w:type="dxa"/>
          </w:tcPr>
          <w:p w14:paraId="64BF0FBD" w14:textId="5829E5CC" w:rsidR="00AF7369" w:rsidRPr="008A0DFC" w:rsidRDefault="00330FC9">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2 years </w:t>
            </w:r>
          </w:p>
        </w:tc>
      </w:tr>
      <w:tr w:rsidR="002D37C6" w:rsidRPr="002D37C6" w14:paraId="45FEAD6C" w14:textId="77777777" w:rsidTr="00BA775F">
        <w:tc>
          <w:tcPr>
            <w:tcW w:w="2972" w:type="dxa"/>
          </w:tcPr>
          <w:p w14:paraId="72DB7EFD" w14:textId="11F212A4" w:rsidR="00EE3D09" w:rsidRPr="002D37C6" w:rsidRDefault="002E7367" w:rsidP="00DE368C">
            <w:pPr>
              <w:rPr>
                <w:rFonts w:asciiTheme="minorHAnsi" w:hAnsiTheme="minorHAnsi" w:cstheme="minorHAnsi"/>
                <w:b/>
                <w:color w:val="auto"/>
                <w:szCs w:val="20"/>
              </w:rPr>
            </w:pPr>
            <w:r w:rsidRPr="002D37C6">
              <w:rPr>
                <w:rFonts w:asciiTheme="minorHAnsi" w:hAnsiTheme="minorHAnsi" w:cstheme="minorHAnsi"/>
                <w:b/>
                <w:color w:val="auto"/>
                <w:szCs w:val="20"/>
              </w:rPr>
              <w:t>Team</w:t>
            </w:r>
          </w:p>
        </w:tc>
        <w:tc>
          <w:tcPr>
            <w:tcW w:w="6804" w:type="dxa"/>
          </w:tcPr>
          <w:p w14:paraId="69A3A505" w14:textId="2A279503" w:rsidR="00EE3D09" w:rsidRPr="008A0DFC" w:rsidRDefault="00330FC9">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People Services </w:t>
            </w:r>
          </w:p>
        </w:tc>
      </w:tr>
      <w:tr w:rsidR="002D37C6" w:rsidRPr="002D37C6" w14:paraId="33428EF7" w14:textId="77777777" w:rsidTr="00BA775F">
        <w:tc>
          <w:tcPr>
            <w:tcW w:w="2972" w:type="dxa"/>
          </w:tcPr>
          <w:p w14:paraId="564FE4B2" w14:textId="77777777" w:rsidR="00445EE3" w:rsidRPr="002D37C6" w:rsidRDefault="00445EE3" w:rsidP="00DE368C">
            <w:pPr>
              <w:rPr>
                <w:rFonts w:asciiTheme="minorHAnsi" w:hAnsiTheme="minorHAnsi" w:cstheme="minorHAnsi"/>
                <w:b/>
                <w:color w:val="auto"/>
                <w:szCs w:val="20"/>
              </w:rPr>
            </w:pPr>
            <w:r w:rsidRPr="002D37C6">
              <w:rPr>
                <w:rFonts w:asciiTheme="minorHAnsi" w:hAnsiTheme="minorHAnsi" w:cstheme="minorHAnsi"/>
                <w:b/>
                <w:color w:val="auto"/>
                <w:szCs w:val="20"/>
              </w:rPr>
              <w:t>Reporting To</w:t>
            </w:r>
          </w:p>
        </w:tc>
        <w:tc>
          <w:tcPr>
            <w:tcW w:w="6804" w:type="dxa"/>
          </w:tcPr>
          <w:p w14:paraId="5205600C" w14:textId="02526DC3" w:rsidR="00445EE3" w:rsidRPr="008A0DFC" w:rsidRDefault="00330FC9">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Sarah Lal, Director of People and Workforce Planning </w:t>
            </w:r>
          </w:p>
        </w:tc>
      </w:tr>
      <w:tr w:rsidR="002D37C6" w:rsidRPr="002D37C6" w14:paraId="513B5A52" w14:textId="77777777" w:rsidTr="00BA775F">
        <w:tc>
          <w:tcPr>
            <w:tcW w:w="2972" w:type="dxa"/>
          </w:tcPr>
          <w:p w14:paraId="1B737512" w14:textId="77777777" w:rsidR="00EE3D09" w:rsidRPr="002D37C6" w:rsidRDefault="00EE3D09" w:rsidP="00DE368C">
            <w:pPr>
              <w:rPr>
                <w:rFonts w:asciiTheme="minorHAnsi" w:hAnsiTheme="minorHAnsi" w:cstheme="minorHAnsi"/>
                <w:b/>
                <w:color w:val="auto"/>
                <w:szCs w:val="20"/>
              </w:rPr>
            </w:pPr>
            <w:r w:rsidRPr="002D37C6">
              <w:rPr>
                <w:rFonts w:asciiTheme="minorHAnsi" w:hAnsiTheme="minorHAnsi" w:cstheme="minorHAnsi"/>
                <w:b/>
                <w:color w:val="auto"/>
                <w:szCs w:val="20"/>
              </w:rPr>
              <w:t>Job Level</w:t>
            </w:r>
          </w:p>
        </w:tc>
        <w:tc>
          <w:tcPr>
            <w:tcW w:w="6804" w:type="dxa"/>
          </w:tcPr>
          <w:p w14:paraId="375EF720" w14:textId="71E9C044" w:rsidR="00EE3D09" w:rsidRPr="008A0DFC" w:rsidRDefault="00330FC9" w:rsidP="005E4413">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Group Manager (F) </w:t>
            </w:r>
            <w:r w:rsidR="005E4413" w:rsidRPr="008A0DFC">
              <w:rPr>
                <w:rFonts w:ascii="Verdana" w:hAnsi="Verdana" w:cstheme="minorHAnsi"/>
                <w:color w:val="404040" w:themeColor="text1" w:themeTint="BF"/>
                <w:szCs w:val="20"/>
              </w:rPr>
              <w:t>equivalent</w:t>
            </w:r>
            <w:r w:rsidRPr="008A0DFC">
              <w:rPr>
                <w:rFonts w:ascii="Verdana" w:hAnsi="Verdana" w:cstheme="minorHAnsi"/>
                <w:color w:val="404040" w:themeColor="text1" w:themeTint="BF"/>
                <w:szCs w:val="20"/>
              </w:rPr>
              <w:t xml:space="preserve"> to CS Grade </w:t>
            </w:r>
            <w:r w:rsidR="00BD36D5">
              <w:rPr>
                <w:rFonts w:ascii="Verdana" w:hAnsi="Verdana" w:cstheme="minorHAnsi"/>
                <w:color w:val="404040" w:themeColor="text1" w:themeTint="BF"/>
                <w:szCs w:val="20"/>
              </w:rPr>
              <w:t>7</w:t>
            </w:r>
          </w:p>
        </w:tc>
      </w:tr>
      <w:tr w:rsidR="002D37C6" w:rsidRPr="002D37C6" w14:paraId="29B2A864" w14:textId="77777777" w:rsidTr="00BA775F">
        <w:tc>
          <w:tcPr>
            <w:tcW w:w="2972" w:type="dxa"/>
          </w:tcPr>
          <w:p w14:paraId="3EFA2D05" w14:textId="202BCD60" w:rsidR="00EE0B18" w:rsidRPr="002D37C6" w:rsidRDefault="006F4871" w:rsidP="00DE368C">
            <w:pPr>
              <w:rPr>
                <w:rFonts w:asciiTheme="minorHAnsi" w:hAnsiTheme="minorHAnsi" w:cstheme="minorHAnsi"/>
                <w:b/>
                <w:color w:val="auto"/>
                <w:szCs w:val="20"/>
              </w:rPr>
            </w:pPr>
            <w:r w:rsidRPr="002D37C6">
              <w:rPr>
                <w:rFonts w:asciiTheme="minorHAnsi" w:hAnsiTheme="minorHAnsi" w:cstheme="minorHAnsi"/>
                <w:b/>
                <w:color w:val="auto"/>
                <w:szCs w:val="20"/>
              </w:rPr>
              <w:t>Location</w:t>
            </w:r>
          </w:p>
        </w:tc>
        <w:tc>
          <w:tcPr>
            <w:tcW w:w="6804" w:type="dxa"/>
          </w:tcPr>
          <w:p w14:paraId="1E9DE04D" w14:textId="00D3B37B" w:rsidR="00EE0B18" w:rsidRPr="008A0DFC" w:rsidRDefault="00330FC9">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Flexible, substantive homeworking available. Base - Wilmslow, Cheshire </w:t>
            </w:r>
          </w:p>
        </w:tc>
      </w:tr>
      <w:tr w:rsidR="002D37C6" w:rsidRPr="002D37C6" w14:paraId="63260279" w14:textId="77777777" w:rsidTr="00BA775F">
        <w:tc>
          <w:tcPr>
            <w:tcW w:w="2972" w:type="dxa"/>
          </w:tcPr>
          <w:p w14:paraId="45F3119B" w14:textId="5AB9DE34" w:rsidR="00A2172C" w:rsidRPr="002D37C6" w:rsidRDefault="00A2172C" w:rsidP="00A316DD">
            <w:pPr>
              <w:rPr>
                <w:rFonts w:asciiTheme="minorHAnsi" w:hAnsiTheme="minorHAnsi" w:cstheme="minorHAnsi"/>
                <w:b/>
                <w:color w:val="auto"/>
                <w:szCs w:val="20"/>
              </w:rPr>
            </w:pPr>
            <w:r w:rsidRPr="002D37C6">
              <w:rPr>
                <w:rFonts w:asciiTheme="minorHAnsi" w:hAnsiTheme="minorHAnsi" w:cstheme="minorHAnsi"/>
                <w:b/>
                <w:color w:val="auto"/>
                <w:szCs w:val="20"/>
              </w:rPr>
              <w:t>Closing date</w:t>
            </w:r>
          </w:p>
        </w:tc>
        <w:tc>
          <w:tcPr>
            <w:tcW w:w="6804" w:type="dxa"/>
          </w:tcPr>
          <w:p w14:paraId="18F75289" w14:textId="0E6E3013" w:rsidR="00A2172C" w:rsidRPr="008A0DFC" w:rsidRDefault="00330FC9" w:rsidP="00A316DD">
            <w:pPr>
              <w:rPr>
                <w:rFonts w:ascii="Verdana" w:hAnsi="Verdana" w:cstheme="minorHAnsi"/>
                <w:color w:val="404040" w:themeColor="text1" w:themeTint="BF"/>
                <w:szCs w:val="20"/>
              </w:rPr>
            </w:pPr>
            <w:r w:rsidRPr="008A0DFC">
              <w:rPr>
                <w:rFonts w:ascii="Verdana" w:hAnsi="Verdana" w:cstheme="minorHAnsi"/>
                <w:color w:val="404040" w:themeColor="text1" w:themeTint="BF"/>
                <w:szCs w:val="20"/>
              </w:rPr>
              <w:t xml:space="preserve">26 January </w:t>
            </w:r>
          </w:p>
        </w:tc>
      </w:tr>
      <w:tr w:rsidR="002D37C6" w:rsidRPr="002D37C6" w14:paraId="446BAE63" w14:textId="77777777" w:rsidTr="00A316DD">
        <w:tc>
          <w:tcPr>
            <w:tcW w:w="2972" w:type="dxa"/>
          </w:tcPr>
          <w:p w14:paraId="61687F18" w14:textId="77777777" w:rsidR="00BA775F" w:rsidRPr="002D37C6" w:rsidRDefault="00BA775F" w:rsidP="00A316DD">
            <w:pPr>
              <w:rPr>
                <w:rFonts w:asciiTheme="minorHAnsi" w:hAnsiTheme="minorHAnsi" w:cstheme="minorHAnsi"/>
                <w:b/>
                <w:color w:val="auto"/>
                <w:szCs w:val="20"/>
              </w:rPr>
            </w:pPr>
            <w:r w:rsidRPr="002D37C6">
              <w:rPr>
                <w:rFonts w:asciiTheme="minorHAnsi" w:hAnsiTheme="minorHAnsi" w:cstheme="minorHAnsi"/>
                <w:b/>
                <w:color w:val="auto"/>
                <w:szCs w:val="20"/>
              </w:rPr>
              <w:t>Submit applications to</w:t>
            </w:r>
          </w:p>
        </w:tc>
        <w:tc>
          <w:tcPr>
            <w:tcW w:w="6804" w:type="dxa"/>
          </w:tcPr>
          <w:p w14:paraId="00E0A020" w14:textId="75FAA7D6" w:rsidR="00BA775F" w:rsidRPr="005E4413" w:rsidRDefault="009C3BDB" w:rsidP="00A316DD">
            <w:pPr>
              <w:rPr>
                <w:rFonts w:ascii="Verdana" w:hAnsi="Verdana" w:cstheme="minorHAnsi"/>
                <w:color w:val="auto"/>
                <w:szCs w:val="20"/>
              </w:rPr>
            </w:pPr>
            <w:hyperlink r:id="rId12" w:tgtFrame="_blank" w:history="1">
              <w:r w:rsidR="00330FC9" w:rsidRPr="005E4413">
                <w:rPr>
                  <w:rStyle w:val="Hyperlink"/>
                  <w:rFonts w:ascii="Verdana" w:hAnsi="Verdana"/>
                  <w:color w:val="005098"/>
                  <w:szCs w:val="20"/>
                  <w:shd w:val="clear" w:color="auto" w:fill="FFFFFF"/>
                </w:rPr>
                <w:t>secondments@ico.org.uk</w:t>
              </w:r>
            </w:hyperlink>
            <w:r w:rsidR="00330FC9" w:rsidRPr="005E4413">
              <w:rPr>
                <w:rFonts w:ascii="Verdana" w:hAnsi="Verdana"/>
                <w:color w:val="000000"/>
                <w:szCs w:val="20"/>
                <w:shd w:val="clear" w:color="auto" w:fill="FFFFFF"/>
              </w:rPr>
              <w:t xml:space="preserve"> and cc in </w:t>
            </w:r>
            <w:hyperlink r:id="rId13" w:history="1">
              <w:r w:rsidR="00330FC9" w:rsidRPr="005E4413">
                <w:rPr>
                  <w:rStyle w:val="Hyperlink"/>
                  <w:rFonts w:ascii="Verdana" w:hAnsi="Verdana" w:cstheme="minorHAnsi"/>
                  <w:szCs w:val="20"/>
                </w:rPr>
                <w:t>Lesley.charlesworth-hart@ico.org.uk</w:t>
              </w:r>
            </w:hyperlink>
            <w:r w:rsidR="00330FC9" w:rsidRPr="005E4413">
              <w:rPr>
                <w:rFonts w:ascii="Verdana" w:hAnsi="Verdana" w:cstheme="minorHAnsi"/>
                <w:color w:val="auto"/>
                <w:szCs w:val="20"/>
              </w:rPr>
              <w:t xml:space="preserve"> </w:t>
            </w:r>
          </w:p>
        </w:tc>
      </w:tr>
      <w:tr w:rsidR="002D37C6" w:rsidRPr="002D37C6" w14:paraId="46E9F654" w14:textId="77777777" w:rsidTr="00BA775F">
        <w:tc>
          <w:tcPr>
            <w:tcW w:w="2972" w:type="dxa"/>
          </w:tcPr>
          <w:p w14:paraId="4439B858" w14:textId="3D5F2928" w:rsidR="00A2172C" w:rsidRPr="002D37C6" w:rsidRDefault="00A2172C" w:rsidP="00A316DD">
            <w:pPr>
              <w:rPr>
                <w:rFonts w:asciiTheme="minorHAnsi" w:hAnsiTheme="minorHAnsi" w:cstheme="minorHAnsi"/>
                <w:b/>
                <w:color w:val="auto"/>
                <w:szCs w:val="20"/>
              </w:rPr>
            </w:pPr>
            <w:r w:rsidRPr="002D37C6">
              <w:rPr>
                <w:rFonts w:asciiTheme="minorHAnsi" w:hAnsiTheme="minorHAnsi" w:cstheme="minorHAnsi"/>
                <w:b/>
                <w:color w:val="auto"/>
                <w:szCs w:val="20"/>
              </w:rPr>
              <w:t>Link to second</w:t>
            </w:r>
            <w:r w:rsidR="00BA775F" w:rsidRPr="002D37C6">
              <w:rPr>
                <w:rFonts w:asciiTheme="minorHAnsi" w:hAnsiTheme="minorHAnsi" w:cstheme="minorHAnsi"/>
                <w:b/>
                <w:color w:val="auto"/>
                <w:szCs w:val="20"/>
              </w:rPr>
              <w:t>ment</w:t>
            </w:r>
            <w:r w:rsidRPr="002D37C6">
              <w:rPr>
                <w:rFonts w:asciiTheme="minorHAnsi" w:hAnsiTheme="minorHAnsi" w:cstheme="minorHAnsi"/>
                <w:b/>
                <w:color w:val="auto"/>
                <w:szCs w:val="20"/>
              </w:rPr>
              <w:t xml:space="preserve"> ad on host’s website</w:t>
            </w:r>
          </w:p>
        </w:tc>
        <w:tc>
          <w:tcPr>
            <w:tcW w:w="6804" w:type="dxa"/>
          </w:tcPr>
          <w:p w14:paraId="7561E062" w14:textId="76A5B453" w:rsidR="00A2172C" w:rsidRPr="005E4413" w:rsidRDefault="009C3BDB" w:rsidP="00A316DD">
            <w:pPr>
              <w:rPr>
                <w:rFonts w:ascii="Verdana" w:hAnsi="Verdana" w:cstheme="minorHAnsi"/>
                <w:color w:val="auto"/>
                <w:szCs w:val="20"/>
              </w:rPr>
            </w:pPr>
            <w:hyperlink r:id="rId14" w:history="1">
              <w:r w:rsidR="005E4413" w:rsidRPr="005E4413">
                <w:rPr>
                  <w:rStyle w:val="Hyperlink"/>
                  <w:rFonts w:ascii="Verdana" w:hAnsi="Verdana"/>
                  <w:szCs w:val="20"/>
                </w:rPr>
                <w:t>Secondment opportunities | ICO</w:t>
              </w:r>
            </w:hyperlink>
          </w:p>
        </w:tc>
      </w:tr>
      <w:tr w:rsidR="002D37C6" w:rsidRPr="002D37C6" w14:paraId="5DD39ADB" w14:textId="77777777" w:rsidTr="00BA775F">
        <w:tc>
          <w:tcPr>
            <w:tcW w:w="2972" w:type="dxa"/>
          </w:tcPr>
          <w:p w14:paraId="1FFB940C" w14:textId="264E06CC" w:rsidR="00445EE3" w:rsidRPr="002D37C6" w:rsidRDefault="00A213C8" w:rsidP="00DE368C">
            <w:pPr>
              <w:rPr>
                <w:rFonts w:asciiTheme="minorHAnsi" w:hAnsiTheme="minorHAnsi" w:cstheme="minorHAnsi"/>
                <w:b/>
                <w:color w:val="auto"/>
                <w:szCs w:val="20"/>
              </w:rPr>
            </w:pPr>
            <w:r w:rsidRPr="002D37C6">
              <w:rPr>
                <w:rFonts w:asciiTheme="minorHAnsi" w:hAnsiTheme="minorHAnsi" w:cstheme="minorHAnsi"/>
                <w:b/>
                <w:color w:val="auto"/>
                <w:szCs w:val="20"/>
              </w:rPr>
              <w:t>Funding</w:t>
            </w:r>
          </w:p>
        </w:tc>
        <w:tc>
          <w:tcPr>
            <w:tcW w:w="6804" w:type="dxa"/>
          </w:tcPr>
          <w:p w14:paraId="116B561F" w14:textId="275A0226" w:rsidR="00445EE3" w:rsidRPr="005E4413" w:rsidRDefault="005E4413">
            <w:pPr>
              <w:rPr>
                <w:rFonts w:ascii="Verdana" w:hAnsi="Verdana" w:cstheme="minorHAnsi"/>
                <w:color w:val="auto"/>
                <w:szCs w:val="20"/>
              </w:rPr>
            </w:pPr>
            <w:r w:rsidRPr="008A0DFC">
              <w:rPr>
                <w:rFonts w:ascii="Verdana" w:hAnsi="Verdana" w:cstheme="minorHAnsi"/>
                <w:color w:val="404040" w:themeColor="text1" w:themeTint="BF"/>
                <w:szCs w:val="20"/>
              </w:rPr>
              <w:t xml:space="preserve">CS grade </w:t>
            </w:r>
            <w:r w:rsidR="00BD36D5">
              <w:rPr>
                <w:rFonts w:ascii="Verdana" w:hAnsi="Verdana" w:cstheme="minorHAnsi"/>
                <w:color w:val="404040" w:themeColor="text1" w:themeTint="BF"/>
                <w:szCs w:val="20"/>
              </w:rPr>
              <w:t>7</w:t>
            </w:r>
            <w:r w:rsidRPr="008A0DFC">
              <w:rPr>
                <w:rFonts w:ascii="Verdana" w:hAnsi="Verdana" w:cstheme="minorHAnsi"/>
                <w:color w:val="404040" w:themeColor="text1" w:themeTint="BF"/>
                <w:szCs w:val="20"/>
              </w:rPr>
              <w:t xml:space="preserve"> equivalent</w:t>
            </w:r>
          </w:p>
        </w:tc>
      </w:tr>
      <w:tr w:rsidR="002D37C6" w:rsidRPr="002D37C6" w14:paraId="3EF634A5" w14:textId="77777777" w:rsidTr="00BA775F">
        <w:tc>
          <w:tcPr>
            <w:tcW w:w="9776" w:type="dxa"/>
            <w:gridSpan w:val="2"/>
          </w:tcPr>
          <w:p w14:paraId="5C842329" w14:textId="1CAA119A" w:rsidR="00445EE3" w:rsidRDefault="00445EE3" w:rsidP="00DE368C">
            <w:pPr>
              <w:rPr>
                <w:rFonts w:asciiTheme="minorHAnsi" w:hAnsiTheme="minorHAnsi" w:cstheme="minorHAnsi"/>
                <w:b/>
                <w:color w:val="auto"/>
                <w:szCs w:val="20"/>
              </w:rPr>
            </w:pPr>
            <w:r w:rsidRPr="002D37C6">
              <w:rPr>
                <w:rFonts w:asciiTheme="minorHAnsi" w:hAnsiTheme="minorHAnsi" w:cstheme="minorHAnsi"/>
                <w:b/>
                <w:color w:val="auto"/>
                <w:szCs w:val="20"/>
              </w:rPr>
              <w:t>Purpose of the Role</w:t>
            </w:r>
          </w:p>
          <w:p w14:paraId="731BAB8D" w14:textId="77777777" w:rsidR="005E4413" w:rsidRPr="005E4413" w:rsidRDefault="005E4413" w:rsidP="00DE368C">
            <w:pPr>
              <w:rPr>
                <w:rFonts w:ascii="Verdana" w:hAnsi="Verdana"/>
              </w:rPr>
            </w:pPr>
            <w:r w:rsidRPr="005E4413">
              <w:rPr>
                <w:rFonts w:ascii="Verdana" w:hAnsi="Verdana"/>
              </w:rPr>
              <w:t xml:space="preserve">In partnership with the </w:t>
            </w:r>
            <w:proofErr w:type="spellStart"/>
            <w:r w:rsidRPr="005E4413">
              <w:rPr>
                <w:rFonts w:ascii="Verdana" w:hAnsi="Verdana"/>
              </w:rPr>
              <w:t>organisation</w:t>
            </w:r>
            <w:proofErr w:type="spellEnd"/>
            <w:r w:rsidRPr="005E4413">
              <w:rPr>
                <w:rFonts w:ascii="Verdana" w:hAnsi="Verdana"/>
              </w:rPr>
              <w:t xml:space="preserve">, you will develop a devolved model of responsibility for EDI which will drive our </w:t>
            </w:r>
            <w:proofErr w:type="spellStart"/>
            <w:r w:rsidRPr="005E4413">
              <w:rPr>
                <w:rFonts w:ascii="Verdana" w:hAnsi="Verdana"/>
              </w:rPr>
              <w:t>organisational</w:t>
            </w:r>
            <w:proofErr w:type="spellEnd"/>
            <w:r w:rsidRPr="005E4413">
              <w:rPr>
                <w:rFonts w:ascii="Verdana" w:hAnsi="Verdana"/>
              </w:rPr>
              <w:t xml:space="preserve"> culture ambitions and EDI objectives. </w:t>
            </w:r>
          </w:p>
          <w:p w14:paraId="3950949D" w14:textId="77777777" w:rsidR="005E4413" w:rsidRPr="005E4413" w:rsidRDefault="005E4413" w:rsidP="00DE368C">
            <w:pPr>
              <w:rPr>
                <w:rFonts w:ascii="Verdana" w:hAnsi="Verdana"/>
              </w:rPr>
            </w:pPr>
            <w:r w:rsidRPr="005E4413">
              <w:rPr>
                <w:rFonts w:ascii="Verdana" w:hAnsi="Verdana"/>
              </w:rPr>
              <w:t xml:space="preserve">Providing subject-matter expertise, you will drive the EDI and Wellbeing agenda as a credible and strategic partner, drawing on your technical and experiential know-how and insights, whilst ensuring our EDI and Wellbeing approach, policy, interventions and procedures are aligned to our EDI and Wellbeing strategy and vision. </w:t>
            </w:r>
          </w:p>
          <w:p w14:paraId="538534B6" w14:textId="38440E72" w:rsidR="005E4413" w:rsidRPr="005E4413" w:rsidRDefault="005E4413" w:rsidP="00DE368C">
            <w:pPr>
              <w:rPr>
                <w:rFonts w:ascii="Verdana" w:hAnsi="Verdana"/>
              </w:rPr>
            </w:pPr>
            <w:r w:rsidRPr="005E4413">
              <w:rPr>
                <w:rFonts w:ascii="Verdana" w:hAnsi="Verdana"/>
              </w:rPr>
              <w:t xml:space="preserve">You’ll own the overall delivery of your area and team, managing </w:t>
            </w:r>
            <w:proofErr w:type="spellStart"/>
            <w:r w:rsidRPr="005E4413">
              <w:rPr>
                <w:rFonts w:ascii="Verdana" w:hAnsi="Verdana"/>
              </w:rPr>
              <w:t>programmes</w:t>
            </w:r>
            <w:proofErr w:type="spellEnd"/>
            <w:r w:rsidRPr="005E4413">
              <w:rPr>
                <w:rFonts w:ascii="Verdana" w:hAnsi="Verdana"/>
              </w:rPr>
              <w:t xml:space="preserve"> of work through to completion and evaluating the impact and outcome. </w:t>
            </w:r>
          </w:p>
          <w:p w14:paraId="4371F3E6" w14:textId="506BD2DC" w:rsidR="005E4413" w:rsidRPr="005E4413" w:rsidRDefault="005E4413" w:rsidP="00DE368C">
            <w:pPr>
              <w:rPr>
                <w:rFonts w:ascii="Verdana" w:hAnsi="Verdana" w:cstheme="minorHAnsi"/>
                <w:b/>
                <w:color w:val="auto"/>
                <w:szCs w:val="20"/>
              </w:rPr>
            </w:pPr>
            <w:r w:rsidRPr="005E4413">
              <w:rPr>
                <w:rFonts w:ascii="Verdana" w:hAnsi="Verdana"/>
              </w:rPr>
              <w:t>You’ll ensure business plans are delivered in line with the agreed schedule, scope and budget and will manage key stakeholders, identifying any issues and risks and taking action to mitigate against these</w:t>
            </w:r>
          </w:p>
          <w:p w14:paraId="190DBC1C" w14:textId="10F98000" w:rsidR="00445EE3" w:rsidRPr="00034E01" w:rsidRDefault="00445EE3" w:rsidP="00034E01">
            <w:pPr>
              <w:rPr>
                <w:rFonts w:cstheme="minorHAnsi"/>
                <w:color w:val="auto"/>
                <w:lang w:val="en"/>
              </w:rPr>
            </w:pPr>
          </w:p>
        </w:tc>
      </w:tr>
      <w:tr w:rsidR="002D37C6" w:rsidRPr="002D37C6" w14:paraId="6BFDF5BC" w14:textId="77777777" w:rsidTr="00BA775F">
        <w:tc>
          <w:tcPr>
            <w:tcW w:w="9776" w:type="dxa"/>
            <w:gridSpan w:val="2"/>
          </w:tcPr>
          <w:p w14:paraId="6D7D5BFA" w14:textId="25EB0D92" w:rsidR="20ED3E5A" w:rsidRPr="005E4413" w:rsidRDefault="20ED3E5A" w:rsidP="00DE368C">
            <w:pPr>
              <w:rPr>
                <w:rFonts w:ascii="Verdana" w:hAnsi="Verdana" w:cstheme="minorBidi"/>
                <w:b/>
                <w:bCs/>
                <w:color w:val="auto"/>
                <w:szCs w:val="20"/>
              </w:rPr>
            </w:pPr>
            <w:r w:rsidRPr="005E4413">
              <w:rPr>
                <w:rFonts w:ascii="Verdana" w:hAnsi="Verdana" w:cstheme="minorBidi"/>
                <w:b/>
                <w:bCs/>
                <w:color w:val="auto"/>
                <w:szCs w:val="20"/>
              </w:rPr>
              <w:t>Key responsibilities</w:t>
            </w:r>
          </w:p>
          <w:p w14:paraId="306617A6" w14:textId="77777777" w:rsidR="005E4413" w:rsidRPr="005E4413" w:rsidRDefault="005E4413" w:rsidP="00DE368C">
            <w:pPr>
              <w:rPr>
                <w:rFonts w:ascii="Verdana" w:hAnsi="Verdana"/>
                <w:szCs w:val="20"/>
              </w:rPr>
            </w:pPr>
            <w:r w:rsidRPr="005E4413">
              <w:rPr>
                <w:rFonts w:ascii="Verdana" w:hAnsi="Verdana"/>
                <w:szCs w:val="20"/>
              </w:rPr>
              <w:t xml:space="preserve">Develop and implement Directorate and division specific EDI and Wellbeing action plans that align with the EDI and Wellbeing strategy across ICO. </w:t>
            </w:r>
          </w:p>
          <w:p w14:paraId="348AEE0B" w14:textId="77777777" w:rsidR="005E4413" w:rsidRPr="005E4413" w:rsidRDefault="005E4413" w:rsidP="00DE368C">
            <w:pPr>
              <w:rPr>
                <w:rFonts w:ascii="Verdana" w:hAnsi="Verdana"/>
                <w:szCs w:val="20"/>
              </w:rPr>
            </w:pPr>
            <w:r w:rsidRPr="005E4413">
              <w:rPr>
                <w:rFonts w:ascii="Verdana" w:hAnsi="Verdana"/>
                <w:szCs w:val="20"/>
              </w:rPr>
              <w:t xml:space="preserve">Design, build and implement EDI and Wellbeing training interventions for all ICO colleagues to build and embed an inclusive culture. </w:t>
            </w:r>
          </w:p>
          <w:p w14:paraId="7FE641D1" w14:textId="77777777" w:rsidR="005E4413" w:rsidRPr="005E4413" w:rsidRDefault="005E4413" w:rsidP="00DE368C">
            <w:pPr>
              <w:rPr>
                <w:rFonts w:ascii="Verdana" w:hAnsi="Verdana"/>
                <w:szCs w:val="20"/>
              </w:rPr>
            </w:pPr>
            <w:r w:rsidRPr="005E4413">
              <w:rPr>
                <w:rFonts w:ascii="Verdana" w:hAnsi="Verdana"/>
                <w:szCs w:val="20"/>
              </w:rPr>
              <w:t xml:space="preserve">Develop a suite of EDI and Wellbeing tools to support the implementation of our strategy and devolved model of responsibility. </w:t>
            </w:r>
          </w:p>
          <w:p w14:paraId="5A1088F3" w14:textId="77777777" w:rsidR="005E4413" w:rsidRPr="005E4413" w:rsidRDefault="005E4413" w:rsidP="00DE368C">
            <w:pPr>
              <w:rPr>
                <w:rFonts w:ascii="Verdana" w:hAnsi="Verdana"/>
                <w:szCs w:val="20"/>
              </w:rPr>
            </w:pPr>
            <w:r w:rsidRPr="005E4413">
              <w:rPr>
                <w:rFonts w:ascii="Verdana" w:hAnsi="Verdana"/>
                <w:szCs w:val="20"/>
              </w:rPr>
              <w:t xml:space="preserve">Produce and manage EDI and Wellbeing reporting and targets achieved in line with agreed measures on overall representation, and our EDI and Wellbeing objectives. </w:t>
            </w:r>
          </w:p>
          <w:p w14:paraId="20E77EF3" w14:textId="4762BEA0" w:rsidR="00DF40E2" w:rsidRPr="005E4413" w:rsidRDefault="005E4413" w:rsidP="005E4413">
            <w:pPr>
              <w:rPr>
                <w:rFonts w:ascii="Verdana" w:eastAsia="Times New Roman" w:hAnsi="Verdana" w:cstheme="minorHAnsi"/>
                <w:color w:val="auto"/>
                <w:szCs w:val="20"/>
              </w:rPr>
            </w:pPr>
            <w:r w:rsidRPr="005E4413">
              <w:rPr>
                <w:rFonts w:ascii="Verdana" w:hAnsi="Verdana"/>
                <w:szCs w:val="20"/>
              </w:rPr>
              <w:t>Ensure minority representation demographics are improved across ICO, especially at senior grades, through effective and appropriate application of positive action.</w:t>
            </w:r>
          </w:p>
        </w:tc>
      </w:tr>
      <w:tr w:rsidR="002D37C6" w:rsidRPr="002D37C6" w14:paraId="6B3EA876" w14:textId="77777777" w:rsidTr="00BA775F">
        <w:tc>
          <w:tcPr>
            <w:tcW w:w="9776" w:type="dxa"/>
            <w:gridSpan w:val="2"/>
          </w:tcPr>
          <w:p w14:paraId="2CA31750" w14:textId="3237CCA1" w:rsidR="0061288E" w:rsidRDefault="0061288E" w:rsidP="00DE368C">
            <w:pPr>
              <w:rPr>
                <w:rFonts w:asciiTheme="minorHAnsi" w:hAnsiTheme="minorHAnsi" w:cstheme="minorBidi"/>
                <w:b/>
                <w:bCs/>
                <w:color w:val="auto"/>
              </w:rPr>
            </w:pPr>
            <w:r w:rsidRPr="002D37C6">
              <w:rPr>
                <w:rFonts w:asciiTheme="minorHAnsi" w:hAnsiTheme="minorHAnsi" w:cstheme="minorBidi"/>
                <w:b/>
                <w:bCs/>
                <w:color w:val="auto"/>
              </w:rPr>
              <w:t>Skills, knowledge and experienc</w:t>
            </w:r>
            <w:r w:rsidR="5F82B92E" w:rsidRPr="002D37C6">
              <w:rPr>
                <w:rFonts w:asciiTheme="minorHAnsi" w:hAnsiTheme="minorHAnsi" w:cstheme="minorBidi"/>
                <w:b/>
                <w:bCs/>
                <w:color w:val="auto"/>
              </w:rPr>
              <w:t>e</w:t>
            </w:r>
          </w:p>
          <w:p w14:paraId="4AAB58B6" w14:textId="260A3F41" w:rsidR="005E4413" w:rsidRPr="008A0DFC" w:rsidRDefault="005E4413" w:rsidP="00DE368C">
            <w:pPr>
              <w:rPr>
                <w:rFonts w:ascii="Verdana" w:hAnsi="Verdana"/>
                <w:color w:val="404040" w:themeColor="text1" w:themeTint="BF"/>
                <w:szCs w:val="20"/>
              </w:rPr>
            </w:pPr>
            <w:r w:rsidRPr="008A0DFC">
              <w:rPr>
                <w:rFonts w:ascii="Verdana" w:hAnsi="Verdana"/>
                <w:color w:val="404040" w:themeColor="text1" w:themeTint="BF"/>
                <w:szCs w:val="20"/>
              </w:rPr>
              <w:t xml:space="preserve">Significant experience leading on EDI or </w:t>
            </w:r>
            <w:proofErr w:type="spellStart"/>
            <w:r w:rsidRPr="008A0DFC">
              <w:rPr>
                <w:rFonts w:ascii="Verdana" w:hAnsi="Verdana"/>
                <w:color w:val="404040" w:themeColor="text1" w:themeTint="BF"/>
                <w:szCs w:val="20"/>
              </w:rPr>
              <w:t>programme</w:t>
            </w:r>
            <w:proofErr w:type="spellEnd"/>
            <w:r w:rsidRPr="008A0DFC">
              <w:rPr>
                <w:rFonts w:ascii="Verdana" w:hAnsi="Verdana"/>
                <w:color w:val="404040" w:themeColor="text1" w:themeTint="BF"/>
                <w:szCs w:val="20"/>
              </w:rPr>
              <w:t xml:space="preserve"> management in a </w:t>
            </w:r>
            <w:proofErr w:type="spellStart"/>
            <w:r w:rsidRPr="008A0DFC">
              <w:rPr>
                <w:rFonts w:ascii="Verdana" w:hAnsi="Verdana"/>
                <w:color w:val="404040" w:themeColor="text1" w:themeTint="BF"/>
                <w:szCs w:val="20"/>
              </w:rPr>
              <w:t>unionised</w:t>
            </w:r>
            <w:proofErr w:type="spellEnd"/>
            <w:r w:rsidRPr="008A0DFC">
              <w:rPr>
                <w:rFonts w:ascii="Verdana" w:hAnsi="Verdana"/>
                <w:color w:val="404040" w:themeColor="text1" w:themeTint="BF"/>
                <w:szCs w:val="20"/>
              </w:rPr>
              <w:t xml:space="preserve"> environment. </w:t>
            </w:r>
          </w:p>
          <w:p w14:paraId="3AD32EB2" w14:textId="45DEE2EB" w:rsidR="5F82B92E" w:rsidRPr="002D37C6" w:rsidRDefault="5F82B92E" w:rsidP="00DE368C">
            <w:pPr>
              <w:rPr>
                <w:rFonts w:asciiTheme="minorHAnsi" w:hAnsiTheme="minorHAnsi" w:cstheme="minorBidi"/>
                <w:b/>
                <w:bCs/>
                <w:color w:val="auto"/>
              </w:rPr>
            </w:pPr>
            <w:r w:rsidRPr="002D37C6">
              <w:rPr>
                <w:rFonts w:asciiTheme="minorHAnsi" w:hAnsiTheme="minorHAnsi" w:cstheme="minorBidi"/>
                <w:b/>
                <w:bCs/>
                <w:color w:val="auto"/>
              </w:rPr>
              <w:t>Essential</w:t>
            </w:r>
          </w:p>
          <w:p w14:paraId="58491718" w14:textId="3F11381E" w:rsidR="008A0DFC" w:rsidRPr="008A0DFC" w:rsidRDefault="008A0DFC" w:rsidP="008A0DFC">
            <w:pPr>
              <w:rPr>
                <w:rFonts w:ascii="Verdana" w:hAnsi="Verdana"/>
                <w:color w:val="404040" w:themeColor="text1" w:themeTint="BF"/>
                <w:szCs w:val="20"/>
              </w:rPr>
            </w:pPr>
            <w:r w:rsidRPr="008A0DFC">
              <w:rPr>
                <w:rFonts w:ascii="Verdana" w:hAnsi="Verdana"/>
                <w:color w:val="404040" w:themeColor="text1" w:themeTint="BF"/>
                <w:szCs w:val="20"/>
              </w:rPr>
              <w:t xml:space="preserve">Demonstrable experience of consulting, influencing and engaging leadership on  EDI or a specialist subject. </w:t>
            </w:r>
          </w:p>
          <w:p w14:paraId="1CB1C488" w14:textId="77777777" w:rsidR="008A0DFC" w:rsidRPr="008A0DFC" w:rsidRDefault="008A0DFC" w:rsidP="008A0DFC">
            <w:pPr>
              <w:rPr>
                <w:rFonts w:ascii="Verdana" w:hAnsi="Verdana"/>
                <w:color w:val="404040" w:themeColor="text1" w:themeTint="BF"/>
                <w:szCs w:val="20"/>
              </w:rPr>
            </w:pPr>
            <w:r w:rsidRPr="008A0DFC">
              <w:rPr>
                <w:rFonts w:ascii="Verdana" w:hAnsi="Verdana"/>
                <w:color w:val="404040" w:themeColor="text1" w:themeTint="BF"/>
                <w:szCs w:val="20"/>
              </w:rPr>
              <w:t>Strategic thinking and implementation of EDI (or a specialism) theory, application, legislation and policy across the UK.</w:t>
            </w:r>
          </w:p>
          <w:p w14:paraId="7CDF7971" w14:textId="77777777" w:rsidR="008A0DFC" w:rsidRPr="008A0DFC" w:rsidRDefault="008A0DFC" w:rsidP="008A0DFC">
            <w:pPr>
              <w:rPr>
                <w:rFonts w:ascii="Verdana" w:hAnsi="Verdana"/>
                <w:color w:val="404040" w:themeColor="text1" w:themeTint="BF"/>
              </w:rPr>
            </w:pPr>
            <w:r w:rsidRPr="008A0DFC">
              <w:rPr>
                <w:rFonts w:ascii="Verdana" w:hAnsi="Verdana"/>
                <w:color w:val="404040" w:themeColor="text1" w:themeTint="BF"/>
              </w:rPr>
              <w:t xml:space="preserve">Excellent project management skills to lead initiatives from planning to implementation and the ability to meet deadlines and </w:t>
            </w:r>
            <w:proofErr w:type="spellStart"/>
            <w:r w:rsidRPr="008A0DFC">
              <w:rPr>
                <w:rFonts w:ascii="Verdana" w:hAnsi="Verdana"/>
                <w:color w:val="404040" w:themeColor="text1" w:themeTint="BF"/>
              </w:rPr>
              <w:t>prioritise</w:t>
            </w:r>
            <w:proofErr w:type="spellEnd"/>
            <w:r w:rsidRPr="008A0DFC">
              <w:rPr>
                <w:rFonts w:ascii="Verdana" w:hAnsi="Verdana"/>
                <w:color w:val="404040" w:themeColor="text1" w:themeTint="BF"/>
              </w:rPr>
              <w:t xml:space="preserve"> work.</w:t>
            </w:r>
          </w:p>
          <w:p w14:paraId="18F90C39" w14:textId="77777777" w:rsidR="008A0DFC" w:rsidRPr="008A0DFC" w:rsidRDefault="008A0DFC" w:rsidP="008A0DFC">
            <w:pPr>
              <w:rPr>
                <w:rFonts w:ascii="Verdana" w:hAnsi="Verdana"/>
                <w:color w:val="404040" w:themeColor="text1" w:themeTint="BF"/>
              </w:rPr>
            </w:pPr>
            <w:r w:rsidRPr="008A0DFC">
              <w:rPr>
                <w:rFonts w:ascii="Verdana" w:hAnsi="Verdana"/>
                <w:color w:val="404040" w:themeColor="text1" w:themeTint="BF"/>
              </w:rPr>
              <w:t>Excellent facilitation, presentation, training delivery and coaching skills, with the ability to adapt style and delivery approach to meet the needs of the audience.</w:t>
            </w:r>
          </w:p>
          <w:p w14:paraId="06D04F6C" w14:textId="2EC11B61" w:rsidR="008A0DFC" w:rsidRPr="008A0DFC" w:rsidRDefault="008A0DFC" w:rsidP="008A0DFC">
            <w:pPr>
              <w:rPr>
                <w:rFonts w:ascii="Verdana" w:hAnsi="Verdana"/>
                <w:color w:val="404040" w:themeColor="text1" w:themeTint="BF"/>
                <w:szCs w:val="20"/>
              </w:rPr>
            </w:pPr>
            <w:r w:rsidRPr="008A0DFC">
              <w:rPr>
                <w:rFonts w:ascii="Verdana" w:hAnsi="Verdana"/>
                <w:color w:val="404040" w:themeColor="text1" w:themeTint="BF"/>
              </w:rPr>
              <w:t xml:space="preserve">Ability to take complex information and provide clear advice to the relevant stakeholders. </w:t>
            </w:r>
            <w:r w:rsidRPr="008A0DFC">
              <w:rPr>
                <w:rFonts w:ascii="Verdana" w:hAnsi="Verdana"/>
                <w:color w:val="404040" w:themeColor="text1" w:themeTint="BF"/>
                <w:szCs w:val="20"/>
              </w:rPr>
              <w:t xml:space="preserve"> </w:t>
            </w:r>
          </w:p>
          <w:p w14:paraId="4192D533" w14:textId="5136B1FE" w:rsidR="5F82B92E" w:rsidRPr="002D37C6" w:rsidRDefault="5F82B92E" w:rsidP="00DE368C">
            <w:pPr>
              <w:rPr>
                <w:rFonts w:asciiTheme="minorHAnsi" w:hAnsiTheme="minorHAnsi" w:cstheme="minorBidi"/>
                <w:b/>
                <w:bCs/>
                <w:color w:val="auto"/>
              </w:rPr>
            </w:pPr>
            <w:r w:rsidRPr="002D37C6">
              <w:rPr>
                <w:rFonts w:asciiTheme="minorHAnsi" w:hAnsiTheme="minorHAnsi" w:cstheme="minorBidi"/>
                <w:b/>
                <w:bCs/>
                <w:color w:val="auto"/>
              </w:rPr>
              <w:t>Desirable</w:t>
            </w:r>
          </w:p>
          <w:p w14:paraId="480B0EAC" w14:textId="4F2B0944" w:rsidR="00EE3D09" w:rsidRPr="00034E01" w:rsidRDefault="008A0DFC" w:rsidP="008A0DFC">
            <w:pPr>
              <w:rPr>
                <w:rFonts w:eastAsiaTheme="minorHAnsi" w:cs="Calibri"/>
                <w:color w:val="auto"/>
                <w:szCs w:val="20"/>
                <w:lang w:val="en-GB" w:eastAsia="en-US"/>
              </w:rPr>
            </w:pPr>
            <w:r w:rsidRPr="008A0DFC">
              <w:rPr>
                <w:rFonts w:ascii="Verdana" w:hAnsi="Verdana"/>
                <w:color w:val="404040" w:themeColor="text1" w:themeTint="BF"/>
                <w:szCs w:val="20"/>
              </w:rPr>
              <w:t xml:space="preserve">Experience of leading a holistic ‘whole person’ approach to Wellbeing and Inclusion and delivering EDI objectives within a </w:t>
            </w:r>
            <w:proofErr w:type="spellStart"/>
            <w:r w:rsidRPr="008A0DFC">
              <w:rPr>
                <w:rFonts w:ascii="Verdana" w:hAnsi="Verdana"/>
                <w:color w:val="404040" w:themeColor="text1" w:themeTint="BF"/>
                <w:szCs w:val="20"/>
              </w:rPr>
              <w:t>unionised</w:t>
            </w:r>
            <w:proofErr w:type="spellEnd"/>
            <w:r w:rsidRPr="008A0DFC">
              <w:rPr>
                <w:rFonts w:ascii="Verdana" w:hAnsi="Verdana"/>
                <w:color w:val="404040" w:themeColor="text1" w:themeTint="BF"/>
                <w:szCs w:val="20"/>
              </w:rPr>
              <w:t xml:space="preserve"> environment. </w:t>
            </w:r>
          </w:p>
        </w:tc>
      </w:tr>
      <w:tr w:rsidR="002D37C6" w:rsidRPr="002D37C6" w14:paraId="386B3D75" w14:textId="77777777" w:rsidTr="00BA775F">
        <w:tc>
          <w:tcPr>
            <w:tcW w:w="9776" w:type="dxa"/>
            <w:gridSpan w:val="2"/>
          </w:tcPr>
          <w:p w14:paraId="75412D73" w14:textId="77777777" w:rsidR="00875240" w:rsidRPr="002D37C6" w:rsidRDefault="00875240" w:rsidP="00DE368C">
            <w:pPr>
              <w:rPr>
                <w:rFonts w:asciiTheme="minorHAnsi" w:hAnsiTheme="minorHAnsi" w:cstheme="minorHAnsi"/>
                <w:b/>
                <w:color w:val="auto"/>
                <w:szCs w:val="20"/>
              </w:rPr>
            </w:pPr>
            <w:r w:rsidRPr="002D37C6">
              <w:rPr>
                <w:rFonts w:asciiTheme="minorHAnsi" w:hAnsiTheme="minorHAnsi" w:cstheme="minorHAnsi"/>
                <w:b/>
                <w:color w:val="auto"/>
                <w:szCs w:val="20"/>
              </w:rPr>
              <w:t>Qualifications</w:t>
            </w:r>
          </w:p>
          <w:p w14:paraId="298041DB" w14:textId="13F6F1D6" w:rsidR="00422C33" w:rsidRPr="008A0DFC" w:rsidRDefault="008A0DFC" w:rsidP="00034E01">
            <w:pPr>
              <w:rPr>
                <w:rFonts w:ascii="Verdana" w:hAnsi="Verdana" w:cstheme="minorHAnsi"/>
                <w:color w:val="auto"/>
                <w:szCs w:val="20"/>
              </w:rPr>
            </w:pPr>
            <w:r w:rsidRPr="008A0DFC">
              <w:rPr>
                <w:rFonts w:ascii="Verdana" w:hAnsi="Verdana" w:cstheme="minorHAnsi"/>
                <w:color w:val="404040" w:themeColor="text1" w:themeTint="BF"/>
                <w:szCs w:val="20"/>
              </w:rPr>
              <w:t>NA – Experience and demonstratable skill covers this</w:t>
            </w:r>
          </w:p>
        </w:tc>
      </w:tr>
    </w:tbl>
    <w:p w14:paraId="13187118" w14:textId="43F3071A" w:rsidR="00117F2E" w:rsidRPr="00B0691F" w:rsidRDefault="00117F2E" w:rsidP="00875240"/>
    <w:sectPr w:rsidR="00117F2E" w:rsidRPr="00B0691F" w:rsidSect="00BA775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CF10" w14:textId="77777777" w:rsidR="009C3BDB" w:rsidRDefault="009C3BDB" w:rsidP="008B310E">
      <w:r>
        <w:separator/>
      </w:r>
    </w:p>
    <w:p w14:paraId="419D96EB" w14:textId="77777777" w:rsidR="009C3BDB" w:rsidRDefault="009C3BDB" w:rsidP="008B310E"/>
    <w:p w14:paraId="55B383D2" w14:textId="77777777" w:rsidR="009C3BDB" w:rsidRDefault="009C3BDB"/>
  </w:endnote>
  <w:endnote w:type="continuationSeparator" w:id="0">
    <w:p w14:paraId="1E05FCE5" w14:textId="77777777" w:rsidR="009C3BDB" w:rsidRDefault="009C3BDB" w:rsidP="008B310E">
      <w:r>
        <w:continuationSeparator/>
      </w:r>
    </w:p>
    <w:p w14:paraId="66C398D5" w14:textId="77777777" w:rsidR="009C3BDB" w:rsidRDefault="009C3BDB" w:rsidP="008B310E"/>
    <w:p w14:paraId="78CB13B1" w14:textId="77777777" w:rsidR="009C3BDB" w:rsidRDefault="009C3BDB"/>
  </w:endnote>
  <w:endnote w:type="continuationNotice" w:id="1">
    <w:p w14:paraId="4973CD31" w14:textId="77777777" w:rsidR="009C3BDB" w:rsidRDefault="009C3BDB" w:rsidP="008B310E"/>
    <w:p w14:paraId="7A93AA43" w14:textId="77777777" w:rsidR="009C3BDB" w:rsidRDefault="009C3BDB" w:rsidP="008B310E"/>
    <w:p w14:paraId="0DF7C7E6" w14:textId="77777777" w:rsidR="009C3BDB" w:rsidRDefault="009C3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DF04" w14:textId="77777777" w:rsidR="00E25A23" w:rsidRDefault="00E2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85290"/>
      <w:docPartObj>
        <w:docPartGallery w:val="Page Numbers (Bottom of Page)"/>
        <w:docPartUnique/>
      </w:docPartObj>
    </w:sdtPr>
    <w:sdtEndPr>
      <w:rPr>
        <w:noProof/>
      </w:rPr>
    </w:sdtEndPr>
    <w:sdtContent>
      <w:p w14:paraId="65F48E26" w14:textId="7270EDF2" w:rsidR="008F0E8D" w:rsidRDefault="00BF5C71">
        <w:pPr>
          <w:pStyle w:val="Footer"/>
        </w:pPr>
        <w: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05A3" w14:textId="6D117365" w:rsidR="00CA0035" w:rsidRPr="00CA0035" w:rsidRDefault="00E1425C" w:rsidP="009A3F45">
    <w:pPr>
      <w:pStyle w:val="COVERDocumentdetails"/>
    </w:pPr>
    <w:r>
      <w:t>Last updated:</w:t>
    </w:r>
    <w:r w:rsidR="00CA0035" w:rsidRPr="00CA0035">
      <w:t xml:space="preserve"> Date: </w:t>
    </w:r>
    <w:r w:rsidR="001E71DA">
      <w:rPr>
        <w:color w:val="auto"/>
      </w:rPr>
      <w:t>14 June</w:t>
    </w:r>
    <w:r w:rsidR="00680FC6">
      <w:rPr>
        <w:color w:val="auto"/>
      </w:rPr>
      <w:t xml:space="preserve"> 2018</w:t>
    </w:r>
  </w:p>
  <w:p w14:paraId="0E4CAEAD" w14:textId="77777777" w:rsidR="00CA0035" w:rsidRDefault="00CA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A130" w14:textId="77777777" w:rsidR="009C3BDB" w:rsidRDefault="009C3BDB" w:rsidP="008B310E">
      <w:r>
        <w:separator/>
      </w:r>
    </w:p>
    <w:p w14:paraId="03B19205" w14:textId="77777777" w:rsidR="009C3BDB" w:rsidRDefault="009C3BDB" w:rsidP="008B310E"/>
    <w:p w14:paraId="4E3B8CBA" w14:textId="77777777" w:rsidR="009C3BDB" w:rsidRDefault="009C3BDB"/>
  </w:footnote>
  <w:footnote w:type="continuationSeparator" w:id="0">
    <w:p w14:paraId="5CA8813C" w14:textId="77777777" w:rsidR="009C3BDB" w:rsidRDefault="009C3BDB" w:rsidP="008B310E">
      <w:r>
        <w:continuationSeparator/>
      </w:r>
    </w:p>
    <w:p w14:paraId="4772CFD6" w14:textId="77777777" w:rsidR="009C3BDB" w:rsidRDefault="009C3BDB" w:rsidP="008B310E"/>
    <w:p w14:paraId="1A9C13F2" w14:textId="77777777" w:rsidR="009C3BDB" w:rsidRDefault="009C3BDB"/>
  </w:footnote>
  <w:footnote w:type="continuationNotice" w:id="1">
    <w:p w14:paraId="0C18D464" w14:textId="77777777" w:rsidR="009C3BDB" w:rsidRDefault="009C3BDB" w:rsidP="008B310E"/>
    <w:p w14:paraId="2F98BFCB" w14:textId="77777777" w:rsidR="009C3BDB" w:rsidRDefault="009C3BDB" w:rsidP="008B310E"/>
    <w:p w14:paraId="1202A2D2" w14:textId="77777777" w:rsidR="009C3BDB" w:rsidRDefault="009C3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46C" w14:textId="77777777" w:rsidR="00E25A23" w:rsidRDefault="00E2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CC25" w14:textId="673BE58A" w:rsidR="008F0E8D" w:rsidRDefault="0061288E">
    <w:pPr>
      <w:pStyle w:val="Header"/>
    </w:pPr>
    <w:r>
      <w:rPr>
        <w:noProof/>
      </w:rPr>
      <mc:AlternateContent>
        <mc:Choice Requires="wps">
          <w:drawing>
            <wp:anchor distT="0" distB="0" distL="114300" distR="114300" simplePos="0" relativeHeight="251658243" behindDoc="0" locked="0" layoutInCell="0" allowOverlap="1" wp14:anchorId="7FE1D1FF" wp14:editId="33EDA78E">
              <wp:simplePos x="0" y="0"/>
              <wp:positionH relativeFrom="page">
                <wp:posOffset>0</wp:posOffset>
              </wp:positionH>
              <wp:positionV relativeFrom="page">
                <wp:posOffset>190500</wp:posOffset>
              </wp:positionV>
              <wp:extent cx="7560310" cy="266700"/>
              <wp:effectExtent l="0" t="0" r="0" b="0"/>
              <wp:wrapNone/>
              <wp:docPr id="5" name="MSIPCMb743408fb8134c7461c14ee1"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3C4DD" w14:textId="2E2C6C1C" w:rsidR="0061288E" w:rsidRPr="0061288E" w:rsidRDefault="0061288E" w:rsidP="0061288E">
                          <w:pPr>
                            <w:spacing w:after="0"/>
                            <w:rPr>
                              <w:rFonts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E1D1FF" id="_x0000_t202" coordsize="21600,21600" o:spt="202" path="m,l,21600r21600,l21600,xe">
              <v:stroke joinstyle="miter"/>
              <v:path gradientshapeok="t" o:connecttype="rect"/>
            </v:shapetype>
            <v:shape id="MSIPCMb743408fb8134c7461c14ee1" o:spid="_x0000_s1026" type="#_x0000_t202" alt="{&quot;HashCode&quot;:-1754928040,&quot;Height&quot;:841.0,&quot;Width&quot;:595.0,&quot;Placement&quot;:&quot;Header&quot;,&quot;Index&quot;:&quot;Primary&quot;,&quot;Section&quot;:1,&quot;Top&quot;:0.0,&quot;Left&quot;:0.0}" style="position:absolute;margin-left:0;margin-top:15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243C4DD" w14:textId="2E2C6C1C" w:rsidR="0061288E" w:rsidRPr="0061288E" w:rsidRDefault="0061288E" w:rsidP="0061288E">
                    <w:pPr>
                      <w:spacing w:after="0"/>
                      <w:rPr>
                        <w:rFonts w:cs="Calibri"/>
                        <w:color w:val="0000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04E3" w14:textId="62D4078A" w:rsidR="00B42E58" w:rsidRDefault="001E71DA">
    <w:pPr>
      <w:pStyle w:val="Header"/>
    </w:pPr>
    <w:r>
      <w:rPr>
        <w:noProof/>
        <w:lang w:val="en-GB"/>
      </w:rPr>
      <mc:AlternateContent>
        <mc:Choice Requires="wps">
          <w:drawing>
            <wp:anchor distT="0" distB="0" distL="114300" distR="114300" simplePos="0" relativeHeight="251658242" behindDoc="0" locked="0" layoutInCell="0" allowOverlap="1" wp14:anchorId="7B322613" wp14:editId="2B20BA43">
              <wp:simplePos x="0" y="0"/>
              <wp:positionH relativeFrom="page">
                <wp:align>left</wp:align>
              </wp:positionH>
              <wp:positionV relativeFrom="page">
                <wp:align>top</wp:align>
              </wp:positionV>
              <wp:extent cx="7772400" cy="273050"/>
              <wp:effectExtent l="0" t="0" r="0" b="12700"/>
              <wp:wrapNone/>
              <wp:docPr id="2" name="MSIPCMcf48422582d86f0b84fa54ff" descr="{&quot;HashCode&quot;:-1755095082,&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BE609" w14:textId="0A3BAB6F" w:rsidR="001E71DA" w:rsidRPr="001E71DA" w:rsidRDefault="001E71DA" w:rsidP="001E71DA">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322613" id="_x0000_t202" coordsize="21600,21600" o:spt="202" path="m,l,21600r21600,l21600,xe">
              <v:stroke joinstyle="miter"/>
              <v:path gradientshapeok="t" o:connecttype="rect"/>
            </v:shapetype>
            <v:shape id="MSIPCMcf48422582d86f0b84fa54ff" o:spid="_x0000_s1027" type="#_x0000_t202" alt="{&quot;HashCode&quot;:-1755095082,&quot;Height&quot;:9999999.0,&quot;Width&quot;:9999999.0,&quot;Placement&quot;:&quot;Header&quot;,&quot;Index&quot;:&quot;FirstPage&quot;,&quot;Section&quot;:1,&quot;Top&quot;:0.0,&quot;Left&quot;:0.0}" style="position:absolute;margin-left:0;margin-top:0;width:612pt;height:21.5pt;z-index:25165824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" o:allowincell="f" filled="f" stroked="f" strokeweight=".5pt">
              <v:textbox inset="20pt,0,,0">
                <w:txbxContent>
                  <w:p w14:paraId="753BE609" w14:textId="0A3BAB6F" w:rsidR="001E71DA" w:rsidRPr="001E71DA" w:rsidRDefault="001E71DA" w:rsidP="001E71DA">
                    <w:pPr>
                      <w:spacing w:after="0"/>
                      <w:rPr>
                        <w:rFonts w:cs="Calibri"/>
                        <w:color w:val="000000"/>
                        <w:sz w:val="20"/>
                      </w:rPr>
                    </w:pPr>
                  </w:p>
                </w:txbxContent>
              </v:textbox>
              <w10:wrap anchorx="page" anchory="page"/>
            </v:shape>
          </w:pict>
        </mc:Fallback>
      </mc:AlternateContent>
    </w:r>
    <w:r w:rsidR="00B42E58">
      <w:rPr>
        <w:noProof/>
        <w:lang w:val="en-GB"/>
      </w:rPr>
      <mc:AlternateContent>
        <mc:Choice Requires="wps">
          <w:drawing>
            <wp:anchor distT="0" distB="0" distL="114300" distR="114300" simplePos="0" relativeHeight="251658241" behindDoc="0" locked="1" layoutInCell="0" allowOverlap="1" wp14:anchorId="75FF6269" wp14:editId="616F5033">
              <wp:simplePos x="0" y="0"/>
              <wp:positionH relativeFrom="page">
                <wp:posOffset>0</wp:posOffset>
              </wp:positionH>
              <wp:positionV relativeFrom="page">
                <wp:posOffset>0</wp:posOffset>
              </wp:positionV>
              <wp:extent cx="126000" cy="10692000"/>
              <wp:effectExtent l="57150" t="19050" r="64770" b="71755"/>
              <wp:wrapNone/>
              <wp:docPr id="3" name="Rectangle 3"/>
              <wp:cNvGraphicFramePr/>
              <a:graphic xmlns:a="http://schemas.openxmlformats.org/drawingml/2006/main">
                <a:graphicData uri="http://schemas.microsoft.com/office/word/2010/wordprocessingShape">
                  <wps:wsp>
                    <wps:cNvSpPr/>
                    <wps:spPr>
                      <a:xfrm>
                        <a:off x="0" y="0"/>
                        <a:ext cx="126000" cy="10692000"/>
                      </a:xfrm>
                      <a:prstGeom prst="rect">
                        <a:avLst/>
                      </a:prstGeom>
                      <a:solidFill>
                        <a:srgbClr val="4040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2765" id="Rectangle 3" o:spid="_x0000_s1026" style="position:absolute;margin-left:0;margin-top:0;width:9.9pt;height:8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" o:allowincell="f" fillcolor="#404040" stroked="f" strokeweight=".5pt">
              <w10:wrap anchorx="page" anchory="page"/>
              <w10:anchorlock/>
            </v:rect>
          </w:pict>
        </mc:Fallback>
      </mc:AlternateContent>
    </w:r>
    <w:r w:rsidR="00B42E58">
      <w:rPr>
        <w:noProof/>
        <w:lang w:val="en-GB"/>
      </w:rPr>
      <w:drawing>
        <wp:anchor distT="0" distB="0" distL="114300" distR="114300" simplePos="0" relativeHeight="251658240" behindDoc="0" locked="0" layoutInCell="1" allowOverlap="1" wp14:anchorId="0664B0B0" wp14:editId="5FDB0296">
          <wp:simplePos x="0" y="0"/>
          <wp:positionH relativeFrom="column">
            <wp:posOffset>4472940</wp:posOffset>
          </wp:positionH>
          <wp:positionV relativeFrom="paragraph">
            <wp:posOffset>617220</wp:posOffset>
          </wp:positionV>
          <wp:extent cx="1714500" cy="668655"/>
          <wp:effectExtent l="0" t="0" r="0" b="0"/>
          <wp:wrapThrough wrapText="bothSides">
            <wp:wrapPolygon edited="0">
              <wp:start x="480" y="0"/>
              <wp:lineTo x="0" y="1231"/>
              <wp:lineTo x="0" y="20923"/>
              <wp:lineTo x="5520" y="20923"/>
              <wp:lineTo x="6720" y="20923"/>
              <wp:lineTo x="8640" y="20923"/>
              <wp:lineTo x="9840" y="20308"/>
              <wp:lineTo x="9600" y="19692"/>
              <wp:lineTo x="21360" y="16615"/>
              <wp:lineTo x="21360" y="1846"/>
              <wp:lineTo x="8880" y="0"/>
              <wp:lineTo x="480" y="0"/>
            </wp:wrapPolygon>
          </wp:wrapThrough>
          <wp:docPr id="1" name="Picture 1" descr="Of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m_Publication logo_300ppi.png"/>
                  <pic:cNvPicPr/>
                </pic:nvPicPr>
                <pic:blipFill>
                  <a:blip r:embed="rId1">
                    <a:extLst>
                      <a:ext uri="{28A0092B-C50C-407E-A947-70E740481C1C}">
                        <a14:useLocalDpi xmlns:a14="http://schemas.microsoft.com/office/drawing/2010/main" val="0"/>
                      </a:ext>
                    </a:extLst>
                  </a:blip>
                  <a:stretch>
                    <a:fillRect/>
                  </a:stretch>
                </pic:blipFill>
                <pic:spPr>
                  <a:xfrm>
                    <a:off x="0" y="0"/>
                    <a:ext cx="1714500" cy="668655"/>
                  </a:xfrm>
                  <a:prstGeom prst="rect">
                    <a:avLst/>
                  </a:prstGeom>
                </pic:spPr>
              </pic:pic>
            </a:graphicData>
          </a:graphic>
          <wp14:sizeRelH relativeFrom="page">
            <wp14:pctWidth>0</wp14:pctWidth>
          </wp14:sizeRelH>
          <wp14:sizeRelV relativeFrom="page">
            <wp14:pctHeight>0</wp14:pctHeight>
          </wp14:sizeRelV>
        </wp:anchor>
      </w:drawing>
    </w:r>
  </w:p>
  <w:p w14:paraId="13907680" w14:textId="29363D3B" w:rsidR="008F0E8D" w:rsidRPr="00612319" w:rsidRDefault="008F0E8D" w:rsidP="009A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B88F56"/>
    <w:lvl w:ilvl="0">
      <w:start w:val="1"/>
      <w:numFmt w:val="decimal"/>
      <w:pStyle w:val="ListNumber"/>
      <w:lvlText w:val="%1.1"/>
      <w:lvlJc w:val="left"/>
      <w:pPr>
        <w:ind w:left="360" w:hanging="360"/>
      </w:pPr>
      <w:rPr>
        <w:rFonts w:hint="default"/>
      </w:rPr>
    </w:lvl>
  </w:abstractNum>
  <w:abstractNum w:abstractNumId="1" w15:restartNumberingAfterBreak="0">
    <w:nsid w:val="02CD2A57"/>
    <w:multiLevelType w:val="multilevel"/>
    <w:tmpl w:val="08D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22496"/>
    <w:multiLevelType w:val="multilevel"/>
    <w:tmpl w:val="6C7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28C6"/>
    <w:multiLevelType w:val="hybridMultilevel"/>
    <w:tmpl w:val="4148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46CFB"/>
    <w:multiLevelType w:val="hybridMultilevel"/>
    <w:tmpl w:val="70E0D74E"/>
    <w:lvl w:ilvl="0" w:tplc="8DFC7720">
      <w:start w:val="1"/>
      <w:numFmt w:val="bullet"/>
      <w:pStyle w:val="Bulletpoints"/>
      <w:lvlText w:val=""/>
      <w:lvlJc w:val="left"/>
      <w:pPr>
        <w:ind w:left="340" w:hanging="340"/>
      </w:pPr>
      <w:rPr>
        <w:rFonts w:ascii="Symbol" w:hAnsi="Symbol" w:hint="default"/>
        <w:sz w:val="20"/>
        <w:szCs w:val="20"/>
      </w:rPr>
    </w:lvl>
    <w:lvl w:ilvl="1" w:tplc="6C9AC1F6">
      <w:start w:val="1"/>
      <w:numFmt w:val="bullet"/>
      <w:pStyle w:val="Subbullets"/>
      <w:lvlText w:val="-"/>
      <w:lvlJc w:val="left"/>
      <w:pPr>
        <w:ind w:left="680"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00FEF"/>
    <w:multiLevelType w:val="multilevel"/>
    <w:tmpl w:val="EC6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D56F0"/>
    <w:multiLevelType w:val="multilevel"/>
    <w:tmpl w:val="791A5E98"/>
    <w:numStyleLink w:val="Sectionnumbering"/>
  </w:abstractNum>
  <w:abstractNum w:abstractNumId="7" w15:restartNumberingAfterBreak="0">
    <w:nsid w:val="30B96E34"/>
    <w:multiLevelType w:val="multilevel"/>
    <w:tmpl w:val="21B44F40"/>
    <w:styleLink w:val="Annexnumbering"/>
    <w:lvl w:ilvl="0">
      <w:start w:val="1"/>
      <w:numFmt w:val="decimal"/>
      <w:pStyle w:val="ANNEXTitle"/>
      <w:suff w:val="space"/>
      <w:lvlText w:val="A%1."/>
      <w:lvlJc w:val="left"/>
      <w:pPr>
        <w:ind w:left="0" w:firstLine="0"/>
      </w:pPr>
      <w:rPr>
        <w:rFonts w:hint="default"/>
      </w:rPr>
    </w:lvl>
    <w:lvl w:ilvl="1">
      <w:start w:val="1"/>
      <w:numFmt w:val="decimal"/>
      <w:pStyle w:val="ANNEXNumberedparagraphs"/>
      <w:lvlText w:val="A%1.%2"/>
      <w:lvlJc w:val="left"/>
      <w:pPr>
        <w:ind w:left="851" w:hanging="851"/>
      </w:pPr>
      <w:rPr>
        <w:rFonts w:hint="default"/>
      </w:rPr>
    </w:lvl>
    <w:lvl w:ilvl="2">
      <w:start w:val="1"/>
      <w:numFmt w:val="lowerLetter"/>
      <w:pStyle w:val="ANNEXaparagraphs"/>
      <w:lvlText w:val="%3)"/>
      <w:lvlJc w:val="left"/>
      <w:pPr>
        <w:ind w:left="1191" w:hanging="340"/>
      </w:pPr>
      <w:rPr>
        <w:rFonts w:hint="default"/>
      </w:rPr>
    </w:lvl>
    <w:lvl w:ilvl="3">
      <w:start w:val="1"/>
      <w:numFmt w:val="lowerRoman"/>
      <w:pStyle w:val="ANNEX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8" w15:restartNumberingAfterBreak="0">
    <w:nsid w:val="347B1EB2"/>
    <w:multiLevelType w:val="multilevel"/>
    <w:tmpl w:val="791A5E98"/>
    <w:styleLink w:val="Sectionnumbering"/>
    <w:lvl w:ilvl="0">
      <w:start w:val="1"/>
      <w:numFmt w:val="decimal"/>
      <w:pStyle w:val="SectionTitle"/>
      <w:suff w:val="space"/>
      <w:lvlText w:val="%1."/>
      <w:lvlJc w:val="left"/>
      <w:pPr>
        <w:ind w:left="0" w:firstLine="0"/>
      </w:pPr>
      <w:rPr>
        <w:rFonts w:hint="default"/>
      </w:rPr>
    </w:lvl>
    <w:lvl w:ilvl="1">
      <w:start w:val="1"/>
      <w:numFmt w:val="decimal"/>
      <w:pStyle w:val="Numberedparagraphs"/>
      <w:lvlText w:val="%1.%2"/>
      <w:lvlJc w:val="left"/>
      <w:pPr>
        <w:ind w:left="851" w:hanging="851"/>
      </w:pPr>
      <w:rPr>
        <w:rFonts w:hint="default"/>
      </w:rPr>
    </w:lvl>
    <w:lvl w:ilvl="2">
      <w:start w:val="1"/>
      <w:numFmt w:val="lowerLetter"/>
      <w:pStyle w:val="aparagraphs"/>
      <w:lvlText w:val="%3)"/>
      <w:lvlJc w:val="left"/>
      <w:pPr>
        <w:ind w:left="1191" w:hanging="340"/>
      </w:pPr>
      <w:rPr>
        <w:rFonts w:hint="default"/>
      </w:rPr>
    </w:lvl>
    <w:lvl w:ilvl="3">
      <w:start w:val="1"/>
      <w:numFmt w:val="lowerRoman"/>
      <w:pStyle w:val="iparagraphs"/>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9" w15:restartNumberingAfterBreak="0">
    <w:nsid w:val="39081B28"/>
    <w:multiLevelType w:val="multilevel"/>
    <w:tmpl w:val="21B44F40"/>
    <w:numStyleLink w:val="Annexnumbering"/>
  </w:abstractNum>
  <w:abstractNum w:abstractNumId="10" w15:restartNumberingAfterBreak="0">
    <w:nsid w:val="4CC84B9D"/>
    <w:multiLevelType w:val="hybridMultilevel"/>
    <w:tmpl w:val="37F8A440"/>
    <w:lvl w:ilvl="0" w:tplc="2460FEE0">
      <w:start w:val="1"/>
      <w:numFmt w:val="bullet"/>
      <w:pStyle w:val="BOXbulletpoints"/>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7DD10374"/>
    <w:multiLevelType w:val="hybridMultilevel"/>
    <w:tmpl w:val="B0A0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A0420"/>
    <w:multiLevelType w:val="hybridMultilevel"/>
    <w:tmpl w:val="E286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8"/>
  </w:num>
  <w:num w:numId="6">
    <w:abstractNumId w:val="6"/>
  </w:num>
  <w:num w:numId="7">
    <w:abstractNumId w:val="4"/>
  </w:num>
  <w:num w:numId="8">
    <w:abstractNumId w:val="11"/>
  </w:num>
  <w:num w:numId="9">
    <w:abstractNumId w:val="12"/>
  </w:num>
  <w:num w:numId="10">
    <w:abstractNumId w:val="5"/>
  </w:num>
  <w:num w:numId="11">
    <w:abstractNumId w:val="1"/>
  </w:num>
  <w:num w:numId="12">
    <w:abstractNumId w:val="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2sLAwMbI0MTcwNrJQ0lEKTi0uzszPAykwrQUAg0iaxiwAAAA="/>
  </w:docVars>
  <w:rsids>
    <w:rsidRoot w:val="00AA6683"/>
    <w:rsid w:val="00005746"/>
    <w:rsid w:val="000310E9"/>
    <w:rsid w:val="00032DD6"/>
    <w:rsid w:val="00034E01"/>
    <w:rsid w:val="000407D0"/>
    <w:rsid w:val="00047CEC"/>
    <w:rsid w:val="00066252"/>
    <w:rsid w:val="000753E7"/>
    <w:rsid w:val="000763DD"/>
    <w:rsid w:val="0009051A"/>
    <w:rsid w:val="000A23DF"/>
    <w:rsid w:val="000A675C"/>
    <w:rsid w:val="000B0F09"/>
    <w:rsid w:val="000B24D3"/>
    <w:rsid w:val="000B4C66"/>
    <w:rsid w:val="000B54F8"/>
    <w:rsid w:val="000B5719"/>
    <w:rsid w:val="000B601A"/>
    <w:rsid w:val="000C54B7"/>
    <w:rsid w:val="000D20D9"/>
    <w:rsid w:val="000D6A84"/>
    <w:rsid w:val="000E24D1"/>
    <w:rsid w:val="000F1DE5"/>
    <w:rsid w:val="000F550B"/>
    <w:rsid w:val="000F713E"/>
    <w:rsid w:val="000F7AE1"/>
    <w:rsid w:val="00101951"/>
    <w:rsid w:val="00101CDA"/>
    <w:rsid w:val="001043D9"/>
    <w:rsid w:val="001062B7"/>
    <w:rsid w:val="00111AE2"/>
    <w:rsid w:val="001153DE"/>
    <w:rsid w:val="00115F6A"/>
    <w:rsid w:val="00117F2E"/>
    <w:rsid w:val="0012256A"/>
    <w:rsid w:val="00124425"/>
    <w:rsid w:val="0012496D"/>
    <w:rsid w:val="00125CF5"/>
    <w:rsid w:val="00130DFF"/>
    <w:rsid w:val="00140DD3"/>
    <w:rsid w:val="001440EF"/>
    <w:rsid w:val="0014791E"/>
    <w:rsid w:val="001546B0"/>
    <w:rsid w:val="00157E37"/>
    <w:rsid w:val="00170D6A"/>
    <w:rsid w:val="00182703"/>
    <w:rsid w:val="00184C34"/>
    <w:rsid w:val="00184EE6"/>
    <w:rsid w:val="00186142"/>
    <w:rsid w:val="0018755D"/>
    <w:rsid w:val="0019184A"/>
    <w:rsid w:val="00197352"/>
    <w:rsid w:val="001A5DD5"/>
    <w:rsid w:val="001E1CB3"/>
    <w:rsid w:val="001E551F"/>
    <w:rsid w:val="001E71DA"/>
    <w:rsid w:val="001F2F47"/>
    <w:rsid w:val="001F4669"/>
    <w:rsid w:val="001F7CD1"/>
    <w:rsid w:val="00200736"/>
    <w:rsid w:val="0020205C"/>
    <w:rsid w:val="00207EF1"/>
    <w:rsid w:val="00210158"/>
    <w:rsid w:val="00211079"/>
    <w:rsid w:val="00223AEA"/>
    <w:rsid w:val="00244898"/>
    <w:rsid w:val="002454D7"/>
    <w:rsid w:val="002507D0"/>
    <w:rsid w:val="00263CAF"/>
    <w:rsid w:val="00272C4B"/>
    <w:rsid w:val="002747F2"/>
    <w:rsid w:val="00276F7A"/>
    <w:rsid w:val="00280736"/>
    <w:rsid w:val="00282310"/>
    <w:rsid w:val="002A51EE"/>
    <w:rsid w:val="002C33C3"/>
    <w:rsid w:val="002C7081"/>
    <w:rsid w:val="002D3395"/>
    <w:rsid w:val="002D37C6"/>
    <w:rsid w:val="002D3ACB"/>
    <w:rsid w:val="002D7125"/>
    <w:rsid w:val="002E6054"/>
    <w:rsid w:val="002E7367"/>
    <w:rsid w:val="002F0417"/>
    <w:rsid w:val="00301834"/>
    <w:rsid w:val="003140FE"/>
    <w:rsid w:val="003203FC"/>
    <w:rsid w:val="00330FC9"/>
    <w:rsid w:val="0033475B"/>
    <w:rsid w:val="00336152"/>
    <w:rsid w:val="00347F34"/>
    <w:rsid w:val="003542CF"/>
    <w:rsid w:val="00355DC6"/>
    <w:rsid w:val="00383D7E"/>
    <w:rsid w:val="0038508B"/>
    <w:rsid w:val="0038719F"/>
    <w:rsid w:val="00392388"/>
    <w:rsid w:val="003933F1"/>
    <w:rsid w:val="003A6852"/>
    <w:rsid w:val="003D330B"/>
    <w:rsid w:val="003D4257"/>
    <w:rsid w:val="003E21CF"/>
    <w:rsid w:val="003F2393"/>
    <w:rsid w:val="004029D3"/>
    <w:rsid w:val="00413823"/>
    <w:rsid w:val="00420D3D"/>
    <w:rsid w:val="00422C33"/>
    <w:rsid w:val="00424C07"/>
    <w:rsid w:val="004324E4"/>
    <w:rsid w:val="0043253A"/>
    <w:rsid w:val="004335D0"/>
    <w:rsid w:val="00434F64"/>
    <w:rsid w:val="00445EE3"/>
    <w:rsid w:val="0045390C"/>
    <w:rsid w:val="004561A4"/>
    <w:rsid w:val="004674B9"/>
    <w:rsid w:val="00481753"/>
    <w:rsid w:val="004837D2"/>
    <w:rsid w:val="00483E94"/>
    <w:rsid w:val="00484A81"/>
    <w:rsid w:val="004A1221"/>
    <w:rsid w:val="004A21A9"/>
    <w:rsid w:val="004A4117"/>
    <w:rsid w:val="004A4133"/>
    <w:rsid w:val="004A4DAB"/>
    <w:rsid w:val="004B0210"/>
    <w:rsid w:val="004B45DF"/>
    <w:rsid w:val="004B6A32"/>
    <w:rsid w:val="004C3792"/>
    <w:rsid w:val="004C590B"/>
    <w:rsid w:val="004E70FC"/>
    <w:rsid w:val="005051AD"/>
    <w:rsid w:val="00516939"/>
    <w:rsid w:val="0053160B"/>
    <w:rsid w:val="00531703"/>
    <w:rsid w:val="00531C19"/>
    <w:rsid w:val="00532BA7"/>
    <w:rsid w:val="00542016"/>
    <w:rsid w:val="00542128"/>
    <w:rsid w:val="0054608D"/>
    <w:rsid w:val="005464DA"/>
    <w:rsid w:val="00546FB3"/>
    <w:rsid w:val="0055701C"/>
    <w:rsid w:val="0056050B"/>
    <w:rsid w:val="005657FB"/>
    <w:rsid w:val="00571C49"/>
    <w:rsid w:val="005732F8"/>
    <w:rsid w:val="005735B4"/>
    <w:rsid w:val="00577FDB"/>
    <w:rsid w:val="00580600"/>
    <w:rsid w:val="00581EFB"/>
    <w:rsid w:val="00591480"/>
    <w:rsid w:val="005B6793"/>
    <w:rsid w:val="005C002E"/>
    <w:rsid w:val="005C2A47"/>
    <w:rsid w:val="005C5218"/>
    <w:rsid w:val="005C5CBB"/>
    <w:rsid w:val="005C7C48"/>
    <w:rsid w:val="005D0137"/>
    <w:rsid w:val="005D5549"/>
    <w:rsid w:val="005E4413"/>
    <w:rsid w:val="005E4E9C"/>
    <w:rsid w:val="005F3F24"/>
    <w:rsid w:val="0060517F"/>
    <w:rsid w:val="0060547B"/>
    <w:rsid w:val="006058F6"/>
    <w:rsid w:val="00612319"/>
    <w:rsid w:val="0061288E"/>
    <w:rsid w:val="006179D1"/>
    <w:rsid w:val="006234CD"/>
    <w:rsid w:val="00631E44"/>
    <w:rsid w:val="00631EF6"/>
    <w:rsid w:val="00635538"/>
    <w:rsid w:val="00642212"/>
    <w:rsid w:val="00646618"/>
    <w:rsid w:val="006478A9"/>
    <w:rsid w:val="0065131F"/>
    <w:rsid w:val="0066466F"/>
    <w:rsid w:val="00665E72"/>
    <w:rsid w:val="006665DA"/>
    <w:rsid w:val="00672536"/>
    <w:rsid w:val="00680FC6"/>
    <w:rsid w:val="00685972"/>
    <w:rsid w:val="00690A67"/>
    <w:rsid w:val="006A6BA4"/>
    <w:rsid w:val="006A7BB0"/>
    <w:rsid w:val="006B1DF2"/>
    <w:rsid w:val="006B2BB3"/>
    <w:rsid w:val="006E6E1F"/>
    <w:rsid w:val="006F4871"/>
    <w:rsid w:val="006F6694"/>
    <w:rsid w:val="007043C2"/>
    <w:rsid w:val="00714FD5"/>
    <w:rsid w:val="0071667E"/>
    <w:rsid w:val="00716B3E"/>
    <w:rsid w:val="00722E0E"/>
    <w:rsid w:val="00730C1D"/>
    <w:rsid w:val="007330D7"/>
    <w:rsid w:val="0074508E"/>
    <w:rsid w:val="007545BA"/>
    <w:rsid w:val="00756A97"/>
    <w:rsid w:val="007637D3"/>
    <w:rsid w:val="00763CEF"/>
    <w:rsid w:val="007776DE"/>
    <w:rsid w:val="007876B5"/>
    <w:rsid w:val="00787CE4"/>
    <w:rsid w:val="00791004"/>
    <w:rsid w:val="00792C53"/>
    <w:rsid w:val="007A29C9"/>
    <w:rsid w:val="007A2BE7"/>
    <w:rsid w:val="007A2E6A"/>
    <w:rsid w:val="007B0238"/>
    <w:rsid w:val="007C0421"/>
    <w:rsid w:val="007C18A6"/>
    <w:rsid w:val="007C1C27"/>
    <w:rsid w:val="007C2F48"/>
    <w:rsid w:val="007D0548"/>
    <w:rsid w:val="007D1E8A"/>
    <w:rsid w:val="007D6D5A"/>
    <w:rsid w:val="007D7AE2"/>
    <w:rsid w:val="007E369F"/>
    <w:rsid w:val="007E5BFB"/>
    <w:rsid w:val="007F4B2F"/>
    <w:rsid w:val="007F4D4F"/>
    <w:rsid w:val="00800A37"/>
    <w:rsid w:val="0080230F"/>
    <w:rsid w:val="00811955"/>
    <w:rsid w:val="00821BF8"/>
    <w:rsid w:val="00826370"/>
    <w:rsid w:val="00830D52"/>
    <w:rsid w:val="00836F93"/>
    <w:rsid w:val="00847281"/>
    <w:rsid w:val="00852225"/>
    <w:rsid w:val="0085727F"/>
    <w:rsid w:val="00860BF8"/>
    <w:rsid w:val="0086289D"/>
    <w:rsid w:val="00864BFC"/>
    <w:rsid w:val="00873CCE"/>
    <w:rsid w:val="00875240"/>
    <w:rsid w:val="008806A4"/>
    <w:rsid w:val="00892D77"/>
    <w:rsid w:val="008A0DFC"/>
    <w:rsid w:val="008A1D23"/>
    <w:rsid w:val="008A5C0C"/>
    <w:rsid w:val="008B310E"/>
    <w:rsid w:val="008C2C80"/>
    <w:rsid w:val="008D3DF1"/>
    <w:rsid w:val="008E5AE2"/>
    <w:rsid w:val="008E617C"/>
    <w:rsid w:val="008F0E8D"/>
    <w:rsid w:val="0090181C"/>
    <w:rsid w:val="009133BE"/>
    <w:rsid w:val="00920B4C"/>
    <w:rsid w:val="00922635"/>
    <w:rsid w:val="00932FEF"/>
    <w:rsid w:val="009330C8"/>
    <w:rsid w:val="0095490A"/>
    <w:rsid w:val="00970D99"/>
    <w:rsid w:val="009741E8"/>
    <w:rsid w:val="00975C8B"/>
    <w:rsid w:val="00982E95"/>
    <w:rsid w:val="00984803"/>
    <w:rsid w:val="00990995"/>
    <w:rsid w:val="009A307D"/>
    <w:rsid w:val="009A3F45"/>
    <w:rsid w:val="009A7799"/>
    <w:rsid w:val="009C3BDB"/>
    <w:rsid w:val="009C75F8"/>
    <w:rsid w:val="009D5D0E"/>
    <w:rsid w:val="009D68F5"/>
    <w:rsid w:val="009D7767"/>
    <w:rsid w:val="009E2009"/>
    <w:rsid w:val="00A00C8C"/>
    <w:rsid w:val="00A03DA5"/>
    <w:rsid w:val="00A1379B"/>
    <w:rsid w:val="00A20CA1"/>
    <w:rsid w:val="00A213C8"/>
    <w:rsid w:val="00A213D8"/>
    <w:rsid w:val="00A2172C"/>
    <w:rsid w:val="00A21FB9"/>
    <w:rsid w:val="00A22898"/>
    <w:rsid w:val="00A24958"/>
    <w:rsid w:val="00A249F3"/>
    <w:rsid w:val="00A37A53"/>
    <w:rsid w:val="00A45E75"/>
    <w:rsid w:val="00A46B70"/>
    <w:rsid w:val="00A4701C"/>
    <w:rsid w:val="00A51A61"/>
    <w:rsid w:val="00A51D4D"/>
    <w:rsid w:val="00A54FE8"/>
    <w:rsid w:val="00A61F51"/>
    <w:rsid w:val="00A654DF"/>
    <w:rsid w:val="00A7143C"/>
    <w:rsid w:val="00A72275"/>
    <w:rsid w:val="00A72804"/>
    <w:rsid w:val="00A76942"/>
    <w:rsid w:val="00A77BA2"/>
    <w:rsid w:val="00A81D65"/>
    <w:rsid w:val="00AA6683"/>
    <w:rsid w:val="00AB7A64"/>
    <w:rsid w:val="00AC60BA"/>
    <w:rsid w:val="00AD0FFA"/>
    <w:rsid w:val="00AD5FD1"/>
    <w:rsid w:val="00AE084D"/>
    <w:rsid w:val="00AF7369"/>
    <w:rsid w:val="00B05353"/>
    <w:rsid w:val="00B0691F"/>
    <w:rsid w:val="00B119B6"/>
    <w:rsid w:val="00B15C66"/>
    <w:rsid w:val="00B23625"/>
    <w:rsid w:val="00B2772F"/>
    <w:rsid w:val="00B27F32"/>
    <w:rsid w:val="00B30B19"/>
    <w:rsid w:val="00B31B9D"/>
    <w:rsid w:val="00B421B2"/>
    <w:rsid w:val="00B42E58"/>
    <w:rsid w:val="00B46F6B"/>
    <w:rsid w:val="00B609E1"/>
    <w:rsid w:val="00B61412"/>
    <w:rsid w:val="00B634C9"/>
    <w:rsid w:val="00B6498F"/>
    <w:rsid w:val="00B66785"/>
    <w:rsid w:val="00B814CF"/>
    <w:rsid w:val="00B8266B"/>
    <w:rsid w:val="00B827C5"/>
    <w:rsid w:val="00B9435F"/>
    <w:rsid w:val="00B9632F"/>
    <w:rsid w:val="00BA2C1B"/>
    <w:rsid w:val="00BA5729"/>
    <w:rsid w:val="00BA775F"/>
    <w:rsid w:val="00BA7A10"/>
    <w:rsid w:val="00BB1C6B"/>
    <w:rsid w:val="00BB5AF9"/>
    <w:rsid w:val="00BC4F34"/>
    <w:rsid w:val="00BC5B99"/>
    <w:rsid w:val="00BD36D5"/>
    <w:rsid w:val="00BD395A"/>
    <w:rsid w:val="00BD6DED"/>
    <w:rsid w:val="00BE30B1"/>
    <w:rsid w:val="00BF1641"/>
    <w:rsid w:val="00BF337C"/>
    <w:rsid w:val="00BF48C7"/>
    <w:rsid w:val="00BF5C71"/>
    <w:rsid w:val="00BF7C09"/>
    <w:rsid w:val="00C0612B"/>
    <w:rsid w:val="00C06871"/>
    <w:rsid w:val="00C11BB7"/>
    <w:rsid w:val="00C312DA"/>
    <w:rsid w:val="00C331E5"/>
    <w:rsid w:val="00C3358B"/>
    <w:rsid w:val="00C3505B"/>
    <w:rsid w:val="00C40D07"/>
    <w:rsid w:val="00C43F89"/>
    <w:rsid w:val="00C5026C"/>
    <w:rsid w:val="00C52CBE"/>
    <w:rsid w:val="00C548F2"/>
    <w:rsid w:val="00C569FF"/>
    <w:rsid w:val="00C57D03"/>
    <w:rsid w:val="00C73D88"/>
    <w:rsid w:val="00C76FCF"/>
    <w:rsid w:val="00C854ED"/>
    <w:rsid w:val="00C85E4C"/>
    <w:rsid w:val="00C919FE"/>
    <w:rsid w:val="00C940D3"/>
    <w:rsid w:val="00C953DA"/>
    <w:rsid w:val="00CA0035"/>
    <w:rsid w:val="00CA1D6F"/>
    <w:rsid w:val="00CB1BA8"/>
    <w:rsid w:val="00CB42D5"/>
    <w:rsid w:val="00CB49BA"/>
    <w:rsid w:val="00CC2D27"/>
    <w:rsid w:val="00CD2FAC"/>
    <w:rsid w:val="00CE05FB"/>
    <w:rsid w:val="00CE21AA"/>
    <w:rsid w:val="00CE345B"/>
    <w:rsid w:val="00D06277"/>
    <w:rsid w:val="00D159E4"/>
    <w:rsid w:val="00D15F92"/>
    <w:rsid w:val="00D17CE4"/>
    <w:rsid w:val="00D3507C"/>
    <w:rsid w:val="00D45FED"/>
    <w:rsid w:val="00D57F9E"/>
    <w:rsid w:val="00D62CBD"/>
    <w:rsid w:val="00D71D33"/>
    <w:rsid w:val="00D760E5"/>
    <w:rsid w:val="00D84237"/>
    <w:rsid w:val="00D8781A"/>
    <w:rsid w:val="00D926EE"/>
    <w:rsid w:val="00DA6FB0"/>
    <w:rsid w:val="00DB001F"/>
    <w:rsid w:val="00DB013C"/>
    <w:rsid w:val="00DB0D2A"/>
    <w:rsid w:val="00DB31D5"/>
    <w:rsid w:val="00DC1DD3"/>
    <w:rsid w:val="00DC2479"/>
    <w:rsid w:val="00DC3650"/>
    <w:rsid w:val="00DD5F94"/>
    <w:rsid w:val="00DE10A4"/>
    <w:rsid w:val="00DE368C"/>
    <w:rsid w:val="00DE5FC0"/>
    <w:rsid w:val="00DF09FB"/>
    <w:rsid w:val="00DF3876"/>
    <w:rsid w:val="00DF40E2"/>
    <w:rsid w:val="00DF782C"/>
    <w:rsid w:val="00E02377"/>
    <w:rsid w:val="00E06E7D"/>
    <w:rsid w:val="00E12432"/>
    <w:rsid w:val="00E1400C"/>
    <w:rsid w:val="00E1425C"/>
    <w:rsid w:val="00E14660"/>
    <w:rsid w:val="00E221C9"/>
    <w:rsid w:val="00E25A23"/>
    <w:rsid w:val="00E25B27"/>
    <w:rsid w:val="00E263A0"/>
    <w:rsid w:val="00E26A28"/>
    <w:rsid w:val="00E31716"/>
    <w:rsid w:val="00E34B25"/>
    <w:rsid w:val="00E4293A"/>
    <w:rsid w:val="00E44BFA"/>
    <w:rsid w:val="00E548CF"/>
    <w:rsid w:val="00E617EF"/>
    <w:rsid w:val="00E64CDA"/>
    <w:rsid w:val="00E715E7"/>
    <w:rsid w:val="00E72932"/>
    <w:rsid w:val="00E7388E"/>
    <w:rsid w:val="00E8758A"/>
    <w:rsid w:val="00E96066"/>
    <w:rsid w:val="00EA3E23"/>
    <w:rsid w:val="00EA46AA"/>
    <w:rsid w:val="00EA59CA"/>
    <w:rsid w:val="00EB172D"/>
    <w:rsid w:val="00EB5334"/>
    <w:rsid w:val="00EB5345"/>
    <w:rsid w:val="00EB66C6"/>
    <w:rsid w:val="00EC263F"/>
    <w:rsid w:val="00EC4997"/>
    <w:rsid w:val="00EC4DEC"/>
    <w:rsid w:val="00ED29E3"/>
    <w:rsid w:val="00EE0B18"/>
    <w:rsid w:val="00EE3D09"/>
    <w:rsid w:val="00EF0873"/>
    <w:rsid w:val="00F02C5A"/>
    <w:rsid w:val="00F202B0"/>
    <w:rsid w:val="00F20EB1"/>
    <w:rsid w:val="00F4244C"/>
    <w:rsid w:val="00F439E8"/>
    <w:rsid w:val="00F46ABF"/>
    <w:rsid w:val="00F611D6"/>
    <w:rsid w:val="00F719CA"/>
    <w:rsid w:val="00F768FC"/>
    <w:rsid w:val="00F770BB"/>
    <w:rsid w:val="00F77578"/>
    <w:rsid w:val="00F80ED3"/>
    <w:rsid w:val="00F814E1"/>
    <w:rsid w:val="00F86510"/>
    <w:rsid w:val="00F87EF5"/>
    <w:rsid w:val="00F942FB"/>
    <w:rsid w:val="00F96B8E"/>
    <w:rsid w:val="00FA2043"/>
    <w:rsid w:val="00FA2599"/>
    <w:rsid w:val="00FD0863"/>
    <w:rsid w:val="00FD45BF"/>
    <w:rsid w:val="00FE088A"/>
    <w:rsid w:val="00FE125F"/>
    <w:rsid w:val="00FF1B1B"/>
    <w:rsid w:val="00FF6D33"/>
    <w:rsid w:val="061B9207"/>
    <w:rsid w:val="0FD5068D"/>
    <w:rsid w:val="11E2CF3C"/>
    <w:rsid w:val="20ED3E5A"/>
    <w:rsid w:val="249ACE63"/>
    <w:rsid w:val="282E76D0"/>
    <w:rsid w:val="2E7DF0C4"/>
    <w:rsid w:val="3AB5397D"/>
    <w:rsid w:val="59FB8FA5"/>
    <w:rsid w:val="5F82B92E"/>
    <w:rsid w:val="73D637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7A7DF"/>
  <w15:chartTrackingRefBased/>
  <w15:docId w15:val="{1A0D7AC8-367A-4BDB-9105-7AFFE824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9"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29" w:unhideWhenUsed="1" w:qFormat="1"/>
    <w:lsdException w:name="heading 6" w:semiHidden="1" w:uiPriority="2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1"/>
    <w:pPr>
      <w:spacing w:after="120" w:line="276" w:lineRule="auto"/>
    </w:pPr>
    <w:rPr>
      <w:rFonts w:ascii="Calibri" w:eastAsiaTheme="minorEastAsia" w:hAnsi="Calibri"/>
      <w:color w:val="404040"/>
      <w:szCs w:val="24"/>
      <w:lang w:val="en-US" w:eastAsia="en-GB"/>
    </w:rPr>
  </w:style>
  <w:style w:type="paragraph" w:styleId="Heading1">
    <w:name w:val="heading 1"/>
    <w:basedOn w:val="Normal"/>
    <w:next w:val="Heading2"/>
    <w:link w:val="Heading1Char"/>
    <w:uiPriority w:val="29"/>
    <w:rsid w:val="00005746"/>
    <w:pPr>
      <w:pageBreakBefore/>
      <w:spacing w:after="240" w:line="240" w:lineRule="auto"/>
      <w:outlineLvl w:val="0"/>
    </w:pPr>
    <w:rPr>
      <w:b/>
    </w:rPr>
  </w:style>
  <w:style w:type="paragraph" w:styleId="Heading2">
    <w:name w:val="heading 2"/>
    <w:basedOn w:val="Normal"/>
    <w:next w:val="Normal"/>
    <w:link w:val="Heading2Char"/>
    <w:uiPriority w:val="6"/>
    <w:semiHidden/>
    <w:qFormat/>
    <w:rsid w:val="00005746"/>
    <w:pPr>
      <w:keepNext/>
      <w:keepLines/>
      <w:spacing w:before="240" w:after="240" w:line="240" w:lineRule="auto"/>
      <w:outlineLvl w:val="1"/>
    </w:pPr>
    <w:rPr>
      <w:rFonts w:eastAsiaTheme="majorEastAsia" w:cstheme="majorBidi"/>
      <w:b/>
      <w:bCs/>
      <w:color w:val="CC0044"/>
      <w:sz w:val="32"/>
      <w:szCs w:val="26"/>
    </w:rPr>
  </w:style>
  <w:style w:type="paragraph" w:styleId="Heading3">
    <w:name w:val="heading 3"/>
    <w:basedOn w:val="Normal"/>
    <w:next w:val="Normal"/>
    <w:link w:val="Heading3Char"/>
    <w:uiPriority w:val="7"/>
    <w:semiHidden/>
    <w:qFormat/>
    <w:rsid w:val="00005746"/>
    <w:pPr>
      <w:keepNext/>
      <w:spacing w:before="200" w:after="240" w:line="240" w:lineRule="auto"/>
      <w:outlineLvl w:val="2"/>
    </w:pPr>
    <w:rPr>
      <w:b/>
      <w:sz w:val="28"/>
    </w:rPr>
  </w:style>
  <w:style w:type="paragraph" w:styleId="Heading4">
    <w:name w:val="heading 4"/>
    <w:basedOn w:val="Normal"/>
    <w:next w:val="Normal"/>
    <w:link w:val="Heading4Char"/>
    <w:uiPriority w:val="8"/>
    <w:semiHidden/>
    <w:qFormat/>
    <w:rsid w:val="00005746"/>
    <w:pPr>
      <w:keepNext/>
      <w:spacing w:before="200" w:after="240" w:line="240" w:lineRule="auto"/>
      <w:outlineLvl w:val="3"/>
    </w:pPr>
    <w:rPr>
      <w:b/>
      <w:color w:val="642566"/>
    </w:rPr>
  </w:style>
  <w:style w:type="paragraph" w:styleId="Heading5">
    <w:name w:val="heading 5"/>
    <w:basedOn w:val="Normal"/>
    <w:next w:val="Normal"/>
    <w:link w:val="Heading5Char"/>
    <w:uiPriority w:val="29"/>
    <w:semiHidden/>
    <w:rsid w:val="00005746"/>
    <w:pPr>
      <w:spacing w:before="200" w:after="240" w:line="240" w:lineRule="auto"/>
      <w:outlineLvl w:val="4"/>
    </w:pPr>
    <w:rPr>
      <w:b/>
      <w:color w:val="642566"/>
    </w:rPr>
  </w:style>
  <w:style w:type="paragraph" w:styleId="Heading6">
    <w:name w:val="heading 6"/>
    <w:basedOn w:val="Normal"/>
    <w:next w:val="Normal"/>
    <w:link w:val="Heading6Char"/>
    <w:uiPriority w:val="29"/>
    <w:semiHidden/>
    <w:rsid w:val="00005746"/>
    <w:pPr>
      <w:keepNext/>
      <w:keepLines/>
      <w:spacing w:before="200" w:after="240" w:line="240" w:lineRule="auto"/>
      <w:outlineLvl w:val="5"/>
    </w:pPr>
    <w:rPr>
      <w:rFonts w:eastAsiaTheme="majorEastAsia" w:cstheme="majorBidi"/>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6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39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19"/>
    <w:rPr>
      <w:rFonts w:ascii="Segoe UI" w:hAnsi="Segoe UI" w:cs="Segoe UI"/>
      <w:sz w:val="18"/>
      <w:szCs w:val="18"/>
    </w:rPr>
  </w:style>
  <w:style w:type="paragraph" w:styleId="Header">
    <w:name w:val="header"/>
    <w:basedOn w:val="Normal"/>
    <w:next w:val="Date"/>
    <w:link w:val="HeaderChar"/>
    <w:uiPriority w:val="99"/>
    <w:unhideWhenUsed/>
    <w:qFormat/>
    <w:rsid w:val="00005746"/>
    <w:pPr>
      <w:tabs>
        <w:tab w:val="center" w:pos="4320"/>
        <w:tab w:val="right" w:pos="8640"/>
      </w:tabs>
      <w:spacing w:after="0"/>
    </w:pPr>
    <w:rPr>
      <w:b/>
      <w:sz w:val="18"/>
    </w:rPr>
  </w:style>
  <w:style w:type="character" w:customStyle="1" w:styleId="HeaderChar">
    <w:name w:val="Header Char"/>
    <w:basedOn w:val="DefaultParagraphFont"/>
    <w:link w:val="Header"/>
    <w:uiPriority w:val="99"/>
    <w:rsid w:val="00005746"/>
    <w:rPr>
      <w:rFonts w:ascii="Calibri" w:eastAsiaTheme="minorEastAsia" w:hAnsi="Calibri"/>
      <w:b/>
      <w:color w:val="404040"/>
      <w:sz w:val="18"/>
      <w:szCs w:val="24"/>
      <w:lang w:val="en-US"/>
    </w:rPr>
  </w:style>
  <w:style w:type="paragraph" w:styleId="Footer">
    <w:name w:val="footer"/>
    <w:basedOn w:val="Normal"/>
    <w:link w:val="FooterChar"/>
    <w:uiPriority w:val="99"/>
    <w:qFormat/>
    <w:rsid w:val="00005746"/>
    <w:pPr>
      <w:tabs>
        <w:tab w:val="center" w:pos="4320"/>
        <w:tab w:val="right" w:pos="8640"/>
      </w:tabs>
    </w:pPr>
  </w:style>
  <w:style w:type="character" w:customStyle="1" w:styleId="FooterChar">
    <w:name w:val="Footer Char"/>
    <w:basedOn w:val="DefaultParagraphFont"/>
    <w:link w:val="Footer"/>
    <w:uiPriority w:val="99"/>
    <w:rsid w:val="00005746"/>
    <w:rPr>
      <w:rFonts w:ascii="Calibri" w:eastAsiaTheme="minorEastAsia" w:hAnsi="Calibri"/>
      <w:color w:val="404040"/>
      <w:szCs w:val="24"/>
      <w:lang w:val="en-US"/>
    </w:rPr>
  </w:style>
  <w:style w:type="paragraph" w:styleId="ListParagraph">
    <w:name w:val="List Paragraph"/>
    <w:basedOn w:val="Normal"/>
    <w:uiPriority w:val="34"/>
    <w:qFormat/>
    <w:rsid w:val="00005746"/>
    <w:pPr>
      <w:ind w:left="720"/>
      <w:contextualSpacing/>
    </w:pPr>
  </w:style>
  <w:style w:type="paragraph" w:customStyle="1" w:styleId="TextBoxCopyWhite">
    <w:name w:val="Text Box Copy White"/>
    <w:basedOn w:val="Normal"/>
    <w:qFormat/>
    <w:rsid w:val="00FF6D33"/>
    <w:pPr>
      <w:spacing w:line="300" w:lineRule="exact"/>
    </w:pPr>
    <w:rPr>
      <w:rFonts w:ascii="Helvetica" w:hAnsi="Helvetica"/>
      <w:color w:val="FFFFFF"/>
      <w:sz w:val="24"/>
    </w:rPr>
  </w:style>
  <w:style w:type="character" w:styleId="Hyperlink">
    <w:name w:val="Hyperlink"/>
    <w:basedOn w:val="DefaultParagraphFont"/>
    <w:uiPriority w:val="99"/>
    <w:unhideWhenUsed/>
    <w:rsid w:val="00005746"/>
    <w:rPr>
      <w:rFonts w:ascii="Calibri" w:hAnsi="Calibri"/>
      <w:color w:val="C80044"/>
      <w:u w:val="single"/>
    </w:rPr>
  </w:style>
  <w:style w:type="paragraph" w:styleId="NormalWeb">
    <w:name w:val="Normal (Web)"/>
    <w:basedOn w:val="Normal"/>
    <w:uiPriority w:val="99"/>
    <w:semiHidden/>
    <w:unhideWhenUsed/>
    <w:rsid w:val="00DC2479"/>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005746"/>
    <w:rPr>
      <w:sz w:val="16"/>
      <w:szCs w:val="16"/>
    </w:rPr>
  </w:style>
  <w:style w:type="paragraph" w:styleId="CommentText">
    <w:name w:val="annotation text"/>
    <w:basedOn w:val="Normal"/>
    <w:link w:val="CommentTextChar"/>
    <w:uiPriority w:val="99"/>
    <w:semiHidden/>
    <w:unhideWhenUsed/>
    <w:rsid w:val="00005746"/>
    <w:pPr>
      <w:spacing w:line="240" w:lineRule="auto"/>
    </w:pPr>
    <w:rPr>
      <w:sz w:val="20"/>
      <w:szCs w:val="20"/>
    </w:rPr>
  </w:style>
  <w:style w:type="character" w:customStyle="1" w:styleId="CommentTextChar">
    <w:name w:val="Comment Text Char"/>
    <w:basedOn w:val="DefaultParagraphFont"/>
    <w:link w:val="CommentText"/>
    <w:uiPriority w:val="99"/>
    <w:semiHidden/>
    <w:rsid w:val="00005746"/>
    <w:rPr>
      <w:rFonts w:ascii="Calibri" w:eastAsiaTheme="minorEastAsia" w:hAnsi="Calibri"/>
      <w:color w:val="404040"/>
      <w:sz w:val="20"/>
      <w:szCs w:val="20"/>
      <w:lang w:val="en-US"/>
    </w:rPr>
  </w:style>
  <w:style w:type="paragraph" w:styleId="CommentSubject">
    <w:name w:val="annotation subject"/>
    <w:basedOn w:val="CommentText"/>
    <w:next w:val="CommentText"/>
    <w:link w:val="CommentSubjectChar"/>
    <w:uiPriority w:val="99"/>
    <w:semiHidden/>
    <w:unhideWhenUsed/>
    <w:rsid w:val="00005746"/>
    <w:rPr>
      <w:b/>
      <w:bCs/>
    </w:rPr>
  </w:style>
  <w:style w:type="character" w:customStyle="1" w:styleId="CommentSubjectChar">
    <w:name w:val="Comment Subject Char"/>
    <w:basedOn w:val="CommentTextChar"/>
    <w:link w:val="CommentSubject"/>
    <w:uiPriority w:val="99"/>
    <w:semiHidden/>
    <w:rsid w:val="00005746"/>
    <w:rPr>
      <w:rFonts w:ascii="Calibri" w:eastAsiaTheme="minorEastAsia" w:hAnsi="Calibri"/>
      <w:b/>
      <w:bCs/>
      <w:color w:val="404040"/>
      <w:sz w:val="20"/>
      <w:szCs w:val="20"/>
      <w:lang w:val="en-US"/>
    </w:rPr>
  </w:style>
  <w:style w:type="paragraph" w:styleId="Revision">
    <w:name w:val="Revision"/>
    <w:hidden/>
    <w:uiPriority w:val="99"/>
    <w:semiHidden/>
    <w:rsid w:val="000A675C"/>
    <w:pPr>
      <w:spacing w:after="0" w:line="240" w:lineRule="auto"/>
    </w:pPr>
  </w:style>
  <w:style w:type="character" w:styleId="UnresolvedMention">
    <w:name w:val="Unresolved Mention"/>
    <w:basedOn w:val="DefaultParagraphFont"/>
    <w:uiPriority w:val="99"/>
    <w:semiHidden/>
    <w:unhideWhenUsed/>
    <w:rsid w:val="003203FC"/>
    <w:rPr>
      <w:color w:val="808080"/>
      <w:shd w:val="clear" w:color="auto" w:fill="E6E6E6"/>
    </w:rPr>
  </w:style>
  <w:style w:type="paragraph" w:customStyle="1" w:styleId="aparagraphs">
    <w:name w:val="a) paragraphs"/>
    <w:basedOn w:val="Normal"/>
    <w:uiPriority w:val="1"/>
    <w:qFormat/>
    <w:rsid w:val="00005746"/>
    <w:pPr>
      <w:numPr>
        <w:ilvl w:val="2"/>
        <w:numId w:val="6"/>
      </w:numPr>
    </w:pPr>
  </w:style>
  <w:style w:type="paragraph" w:customStyle="1" w:styleId="ANNEXaparagraphs">
    <w:name w:val="ANNEX a) paragraphs"/>
    <w:basedOn w:val="Normal"/>
    <w:uiPriority w:val="11"/>
    <w:qFormat/>
    <w:rsid w:val="00005746"/>
    <w:pPr>
      <w:keepLines/>
      <w:numPr>
        <w:ilvl w:val="2"/>
        <w:numId w:val="2"/>
      </w:numPr>
    </w:pPr>
  </w:style>
  <w:style w:type="character" w:customStyle="1" w:styleId="Heading1Char">
    <w:name w:val="Heading 1 Char"/>
    <w:basedOn w:val="DefaultParagraphFont"/>
    <w:link w:val="Heading1"/>
    <w:uiPriority w:val="29"/>
    <w:rsid w:val="00005746"/>
    <w:rPr>
      <w:rFonts w:ascii="Calibri" w:eastAsiaTheme="minorEastAsia" w:hAnsi="Calibri"/>
      <w:b/>
      <w:color w:val="404040"/>
      <w:szCs w:val="24"/>
      <w:lang w:val="en-US"/>
    </w:rPr>
  </w:style>
  <w:style w:type="character" w:customStyle="1" w:styleId="Heading2Char">
    <w:name w:val="Heading 2 Char"/>
    <w:basedOn w:val="DefaultParagraphFont"/>
    <w:link w:val="Heading2"/>
    <w:uiPriority w:val="6"/>
    <w:semiHidden/>
    <w:rsid w:val="00005746"/>
    <w:rPr>
      <w:rFonts w:ascii="Calibri" w:eastAsiaTheme="majorEastAsia" w:hAnsi="Calibri" w:cstheme="majorBidi"/>
      <w:b/>
      <w:bCs/>
      <w:color w:val="CC0044"/>
      <w:sz w:val="32"/>
      <w:szCs w:val="26"/>
      <w:lang w:val="en-US"/>
    </w:rPr>
  </w:style>
  <w:style w:type="paragraph" w:customStyle="1" w:styleId="ANNEXHeading1">
    <w:name w:val="ANNEX Heading 1"/>
    <w:basedOn w:val="Heading1"/>
    <w:next w:val="Normal"/>
    <w:uiPriority w:val="29"/>
    <w:semiHidden/>
    <w:rsid w:val="00005746"/>
  </w:style>
  <w:style w:type="paragraph" w:customStyle="1" w:styleId="ANNEXHeading2">
    <w:name w:val="ANNEX Heading 2"/>
    <w:basedOn w:val="Normal"/>
    <w:next w:val="Normal"/>
    <w:uiPriority w:val="14"/>
    <w:qFormat/>
    <w:rsid w:val="00005746"/>
    <w:pPr>
      <w:keepNext/>
      <w:keepLines/>
      <w:spacing w:before="200" w:after="240" w:line="240" w:lineRule="auto"/>
      <w:outlineLvl w:val="2"/>
    </w:pPr>
    <w:rPr>
      <w:b/>
      <w:color w:val="CC0044"/>
      <w:sz w:val="32"/>
    </w:rPr>
  </w:style>
  <w:style w:type="paragraph" w:customStyle="1" w:styleId="ANNEXHeading3">
    <w:name w:val="ANNEX Heading 3"/>
    <w:basedOn w:val="Normal"/>
    <w:next w:val="Normal"/>
    <w:uiPriority w:val="15"/>
    <w:qFormat/>
    <w:rsid w:val="00005746"/>
    <w:pPr>
      <w:keepNext/>
      <w:spacing w:before="200" w:after="240" w:line="240" w:lineRule="auto"/>
      <w:outlineLvl w:val="3"/>
    </w:pPr>
    <w:rPr>
      <w:b/>
      <w:sz w:val="28"/>
    </w:rPr>
  </w:style>
  <w:style w:type="paragraph" w:customStyle="1" w:styleId="ANNEXHeading4">
    <w:name w:val="ANNEX Heading 4"/>
    <w:basedOn w:val="Normal"/>
    <w:next w:val="Normal"/>
    <w:uiPriority w:val="16"/>
    <w:qFormat/>
    <w:rsid w:val="00005746"/>
    <w:pPr>
      <w:spacing w:before="200" w:after="240" w:line="240" w:lineRule="auto"/>
      <w:outlineLvl w:val="4"/>
    </w:pPr>
    <w:rPr>
      <w:b/>
      <w:color w:val="642566"/>
    </w:rPr>
  </w:style>
  <w:style w:type="paragraph" w:customStyle="1" w:styleId="ANNEXHeading5">
    <w:name w:val="ANNEX Heading 5"/>
    <w:basedOn w:val="Normal"/>
    <w:next w:val="Normal"/>
    <w:uiPriority w:val="29"/>
    <w:semiHidden/>
    <w:rsid w:val="00005746"/>
    <w:pPr>
      <w:spacing w:before="200" w:after="240" w:line="240" w:lineRule="auto"/>
    </w:pPr>
    <w:rPr>
      <w:b/>
      <w:color w:val="642566"/>
    </w:rPr>
  </w:style>
  <w:style w:type="paragraph" w:customStyle="1" w:styleId="ANNEXiparagraphs">
    <w:name w:val="ANNEX i) paragraphs"/>
    <w:basedOn w:val="Normal"/>
    <w:uiPriority w:val="12"/>
    <w:qFormat/>
    <w:rsid w:val="00005746"/>
    <w:pPr>
      <w:keepLines/>
      <w:numPr>
        <w:ilvl w:val="3"/>
        <w:numId w:val="2"/>
      </w:numPr>
    </w:pPr>
  </w:style>
  <w:style w:type="paragraph" w:customStyle="1" w:styleId="ANNEXNumberedparagraphs">
    <w:name w:val="ANNEX Numbered paragraphs"/>
    <w:basedOn w:val="Normal"/>
    <w:uiPriority w:val="10"/>
    <w:qFormat/>
    <w:rsid w:val="00005746"/>
    <w:pPr>
      <w:numPr>
        <w:ilvl w:val="1"/>
        <w:numId w:val="2"/>
      </w:numPr>
    </w:pPr>
  </w:style>
  <w:style w:type="numbering" w:customStyle="1" w:styleId="Annexnumbering">
    <w:name w:val="Annex numbering"/>
    <w:uiPriority w:val="99"/>
    <w:rsid w:val="00005746"/>
    <w:pPr>
      <w:numPr>
        <w:numId w:val="1"/>
      </w:numPr>
    </w:pPr>
  </w:style>
  <w:style w:type="paragraph" w:customStyle="1" w:styleId="ANNEXTitle">
    <w:name w:val="ANNEX Title"/>
    <w:basedOn w:val="Normal"/>
    <w:next w:val="ANNEXHeading2"/>
    <w:uiPriority w:val="13"/>
    <w:qFormat/>
    <w:rsid w:val="00005746"/>
    <w:pPr>
      <w:keepNext/>
      <w:keepLines/>
      <w:pageBreakBefore/>
      <w:numPr>
        <w:numId w:val="2"/>
      </w:numPr>
      <w:spacing w:before="240" w:after="240" w:line="240" w:lineRule="auto"/>
      <w:outlineLvl w:val="1"/>
    </w:pPr>
    <w:rPr>
      <w:color w:val="CC0044"/>
      <w:sz w:val="48"/>
    </w:rPr>
  </w:style>
  <w:style w:type="paragraph" w:styleId="BodyText">
    <w:name w:val="Body Text"/>
    <w:basedOn w:val="Normal"/>
    <w:link w:val="BodyTextChar"/>
    <w:uiPriority w:val="99"/>
    <w:semiHidden/>
    <w:rsid w:val="00005746"/>
  </w:style>
  <w:style w:type="character" w:customStyle="1" w:styleId="BodyTextChar">
    <w:name w:val="Body Text Char"/>
    <w:basedOn w:val="DefaultParagraphFont"/>
    <w:link w:val="BodyText"/>
    <w:uiPriority w:val="99"/>
    <w:semiHidden/>
    <w:rsid w:val="00005746"/>
    <w:rPr>
      <w:rFonts w:ascii="Calibri" w:eastAsiaTheme="minorEastAsia" w:hAnsi="Calibri"/>
      <w:color w:val="404040"/>
      <w:szCs w:val="24"/>
      <w:lang w:val="en-US"/>
    </w:rPr>
  </w:style>
  <w:style w:type="paragraph" w:customStyle="1" w:styleId="BOXparagraphs">
    <w:name w:val="BOX paragraphs"/>
    <w:basedOn w:val="Normal"/>
    <w:uiPriority w:val="18"/>
    <w:qFormat/>
    <w:rsid w:val="00005746"/>
    <w:pPr>
      <w:keepNext/>
      <w:keepLines/>
      <w:pBdr>
        <w:top w:val="single" w:sz="4" w:space="5" w:color="D9D9D9" w:themeColor="background1" w:themeShade="D9"/>
        <w:left w:val="single" w:sz="4" w:space="5" w:color="D9D9D9" w:themeColor="background1" w:themeShade="D9"/>
        <w:bottom w:val="single" w:sz="4" w:space="5" w:color="D9D9D9" w:themeColor="background1" w:themeShade="D9"/>
        <w:right w:val="single" w:sz="4" w:space="5" w:color="D9D9D9" w:themeColor="background1" w:themeShade="D9"/>
      </w:pBdr>
      <w:shd w:val="clear" w:color="auto" w:fill="D9D9D9" w:themeFill="background1" w:themeFillShade="D9"/>
      <w:spacing w:before="120"/>
      <w:ind w:left="964"/>
    </w:pPr>
  </w:style>
  <w:style w:type="paragraph" w:customStyle="1" w:styleId="BOXbulletpoints">
    <w:name w:val="BOX bullet points"/>
    <w:basedOn w:val="BOXparagraphs"/>
    <w:uiPriority w:val="19"/>
    <w:qFormat/>
    <w:rsid w:val="00005746"/>
    <w:pPr>
      <w:numPr>
        <w:numId w:val="3"/>
      </w:numPr>
      <w:spacing w:before="0"/>
      <w:contextualSpacing/>
    </w:pPr>
  </w:style>
  <w:style w:type="paragraph" w:customStyle="1" w:styleId="BOXheading">
    <w:name w:val="BOX heading"/>
    <w:basedOn w:val="BOXparagraphs"/>
    <w:next w:val="BOXparagraphs"/>
    <w:uiPriority w:val="17"/>
    <w:qFormat/>
    <w:rsid w:val="00005746"/>
    <w:pPr>
      <w:shd w:val="clear" w:color="auto" w:fill="DCDCDC"/>
      <w:outlineLvl w:val="2"/>
    </w:pPr>
    <w:rPr>
      <w:b/>
      <w:color w:val="642566"/>
      <w:sz w:val="24"/>
    </w:rPr>
  </w:style>
  <w:style w:type="paragraph" w:customStyle="1" w:styleId="Bulletpoints">
    <w:name w:val="Bullet points"/>
    <w:basedOn w:val="Normal"/>
    <w:uiPriority w:val="3"/>
    <w:qFormat/>
    <w:rsid w:val="00CD2FAC"/>
    <w:pPr>
      <w:numPr>
        <w:numId w:val="7"/>
      </w:numPr>
      <w:ind w:left="1191"/>
      <w:contextualSpacing/>
    </w:pPr>
  </w:style>
  <w:style w:type="paragraph" w:styleId="Caption">
    <w:name w:val="caption"/>
    <w:basedOn w:val="Normal"/>
    <w:next w:val="Normal"/>
    <w:uiPriority w:val="26"/>
    <w:unhideWhenUsed/>
    <w:qFormat/>
    <w:rsid w:val="00005746"/>
    <w:pPr>
      <w:keepNext/>
      <w:keepLines/>
    </w:pPr>
    <w:rPr>
      <w:b/>
    </w:rPr>
  </w:style>
  <w:style w:type="paragraph" w:customStyle="1" w:styleId="CONTENTSHeading1">
    <w:name w:val="CONTENTS Heading 1"/>
    <w:basedOn w:val="Normal"/>
    <w:next w:val="Normal"/>
    <w:uiPriority w:val="20"/>
    <w:qFormat/>
    <w:rsid w:val="00005746"/>
    <w:pPr>
      <w:pageBreakBefore/>
      <w:pBdr>
        <w:bottom w:val="single" w:sz="4" w:space="6" w:color="auto"/>
      </w:pBdr>
      <w:spacing w:before="240" w:after="240" w:line="240" w:lineRule="auto"/>
      <w:outlineLvl w:val="1"/>
    </w:pPr>
    <w:rPr>
      <w:color w:val="CC0044"/>
      <w:sz w:val="48"/>
    </w:rPr>
  </w:style>
  <w:style w:type="paragraph" w:customStyle="1" w:styleId="CONTENTSHeading2">
    <w:name w:val="CONTENTS Heading 2"/>
    <w:basedOn w:val="Normal"/>
    <w:next w:val="TOC1"/>
    <w:uiPriority w:val="21"/>
    <w:qFormat/>
    <w:rsid w:val="00005746"/>
    <w:pPr>
      <w:spacing w:before="240" w:after="240" w:line="240" w:lineRule="auto"/>
    </w:pPr>
    <w:rPr>
      <w:b/>
      <w:color w:val="CC0044"/>
      <w:sz w:val="28"/>
    </w:rPr>
  </w:style>
  <w:style w:type="paragraph" w:styleId="TOC1">
    <w:name w:val="toc 1"/>
    <w:basedOn w:val="Normal"/>
    <w:next w:val="Normal"/>
    <w:uiPriority w:val="39"/>
    <w:unhideWhenUsed/>
    <w:qFormat/>
    <w:rsid w:val="00005746"/>
    <w:pPr>
      <w:tabs>
        <w:tab w:val="right" w:pos="9010"/>
      </w:tabs>
      <w:spacing w:before="120" w:after="0" w:line="240" w:lineRule="auto"/>
    </w:pPr>
    <w:rPr>
      <w:noProof/>
      <w:sz w:val="24"/>
    </w:rPr>
  </w:style>
  <w:style w:type="paragraph" w:customStyle="1" w:styleId="COVERDocumentdetails">
    <w:name w:val="COVER Document details"/>
    <w:basedOn w:val="Normal"/>
    <w:uiPriority w:val="25"/>
    <w:qFormat/>
    <w:rsid w:val="00005746"/>
    <w:pPr>
      <w:spacing w:after="0"/>
    </w:pPr>
    <w:rPr>
      <w:color w:val="CC0032"/>
      <w:sz w:val="28"/>
      <w:szCs w:val="28"/>
    </w:rPr>
  </w:style>
  <w:style w:type="paragraph" w:customStyle="1" w:styleId="COVERMainheading">
    <w:name w:val="COVER Main heading"/>
    <w:basedOn w:val="Normal"/>
    <w:next w:val="Normal"/>
    <w:uiPriority w:val="22"/>
    <w:qFormat/>
    <w:rsid w:val="005051AD"/>
    <w:pPr>
      <w:spacing w:after="240"/>
      <w:contextualSpacing/>
      <w:outlineLvl w:val="0"/>
    </w:pPr>
    <w:rPr>
      <w:rFonts w:eastAsiaTheme="majorEastAsia" w:cstheme="majorBidi"/>
      <w:b/>
      <w:color w:val="CC0044"/>
      <w:spacing w:val="5"/>
      <w:kern w:val="28"/>
      <w:sz w:val="48"/>
      <w:szCs w:val="52"/>
    </w:rPr>
  </w:style>
  <w:style w:type="paragraph" w:customStyle="1" w:styleId="COVERSubheading">
    <w:name w:val="COVER Sub heading"/>
    <w:basedOn w:val="Normal"/>
    <w:next w:val="BodyText"/>
    <w:uiPriority w:val="23"/>
    <w:qFormat/>
    <w:rsid w:val="00005746"/>
    <w:pPr>
      <w:spacing w:before="240" w:after="240" w:line="240" w:lineRule="auto"/>
    </w:pPr>
    <w:rPr>
      <w:sz w:val="40"/>
    </w:rPr>
  </w:style>
  <w:style w:type="paragraph" w:styleId="Date">
    <w:name w:val="Date"/>
    <w:basedOn w:val="Normal"/>
    <w:next w:val="Normal"/>
    <w:link w:val="DateChar"/>
    <w:uiPriority w:val="99"/>
    <w:semiHidden/>
    <w:qFormat/>
    <w:rsid w:val="00005746"/>
    <w:pPr>
      <w:spacing w:after="0"/>
    </w:pPr>
    <w:rPr>
      <w:sz w:val="18"/>
    </w:rPr>
  </w:style>
  <w:style w:type="character" w:customStyle="1" w:styleId="DateChar">
    <w:name w:val="Date Char"/>
    <w:basedOn w:val="DefaultParagraphFont"/>
    <w:link w:val="Date"/>
    <w:uiPriority w:val="99"/>
    <w:semiHidden/>
    <w:rsid w:val="00005746"/>
    <w:rPr>
      <w:rFonts w:ascii="Calibri" w:eastAsiaTheme="minorEastAsia" w:hAnsi="Calibri"/>
      <w:color w:val="404040"/>
      <w:sz w:val="18"/>
      <w:szCs w:val="24"/>
      <w:lang w:val="en-US"/>
    </w:rPr>
  </w:style>
  <w:style w:type="character" w:styleId="FootnoteReference">
    <w:name w:val="footnote reference"/>
    <w:basedOn w:val="DefaultParagraphFont"/>
    <w:uiPriority w:val="99"/>
    <w:rsid w:val="00005746"/>
    <w:rPr>
      <w:rFonts w:ascii="Calibri" w:hAnsi="Calibri"/>
      <w:sz w:val="18"/>
      <w:vertAlign w:val="superscript"/>
    </w:rPr>
  </w:style>
  <w:style w:type="paragraph" w:styleId="FootnoteText">
    <w:name w:val="footnote text"/>
    <w:basedOn w:val="Normal"/>
    <w:link w:val="FootnoteTextChar"/>
    <w:uiPriority w:val="99"/>
    <w:semiHidden/>
    <w:unhideWhenUsed/>
    <w:qFormat/>
    <w:rsid w:val="0000574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005746"/>
    <w:rPr>
      <w:rFonts w:ascii="Calibri" w:eastAsiaTheme="minorEastAsia" w:hAnsi="Calibri"/>
      <w:color w:val="404040"/>
      <w:sz w:val="18"/>
      <w:szCs w:val="20"/>
      <w:lang w:val="en-US"/>
    </w:rPr>
  </w:style>
  <w:style w:type="character" w:customStyle="1" w:styleId="Heading3Char">
    <w:name w:val="Heading 3 Char"/>
    <w:basedOn w:val="DefaultParagraphFont"/>
    <w:link w:val="Heading3"/>
    <w:uiPriority w:val="7"/>
    <w:semiHidden/>
    <w:rsid w:val="00005746"/>
    <w:rPr>
      <w:rFonts w:ascii="Calibri" w:eastAsiaTheme="minorEastAsia" w:hAnsi="Calibri"/>
      <w:b/>
      <w:color w:val="404040"/>
      <w:sz w:val="28"/>
      <w:szCs w:val="24"/>
      <w:lang w:val="en-US"/>
    </w:rPr>
  </w:style>
  <w:style w:type="character" w:customStyle="1" w:styleId="Heading4Char">
    <w:name w:val="Heading 4 Char"/>
    <w:basedOn w:val="DefaultParagraphFont"/>
    <w:link w:val="Heading4"/>
    <w:uiPriority w:val="8"/>
    <w:semiHidden/>
    <w:rsid w:val="00005746"/>
    <w:rPr>
      <w:rFonts w:ascii="Calibri" w:eastAsiaTheme="minorEastAsia" w:hAnsi="Calibri"/>
      <w:b/>
      <w:color w:val="642566"/>
      <w:szCs w:val="24"/>
      <w:lang w:val="en-US"/>
    </w:rPr>
  </w:style>
  <w:style w:type="character" w:customStyle="1" w:styleId="Heading5Char">
    <w:name w:val="Heading 5 Char"/>
    <w:basedOn w:val="DefaultParagraphFont"/>
    <w:link w:val="Heading5"/>
    <w:uiPriority w:val="29"/>
    <w:semiHidden/>
    <w:rsid w:val="00005746"/>
    <w:rPr>
      <w:rFonts w:ascii="Calibri" w:eastAsiaTheme="minorEastAsia" w:hAnsi="Calibri"/>
      <w:b/>
      <w:color w:val="642566"/>
      <w:szCs w:val="24"/>
      <w:lang w:val="en-US"/>
    </w:rPr>
  </w:style>
  <w:style w:type="character" w:customStyle="1" w:styleId="Heading6Char">
    <w:name w:val="Heading 6 Char"/>
    <w:basedOn w:val="DefaultParagraphFont"/>
    <w:link w:val="Heading6"/>
    <w:uiPriority w:val="29"/>
    <w:semiHidden/>
    <w:rsid w:val="00005746"/>
    <w:rPr>
      <w:rFonts w:ascii="Calibri" w:eastAsiaTheme="majorEastAsia" w:hAnsi="Calibri" w:cstheme="majorBidi"/>
      <w:i/>
      <w:iCs/>
      <w:color w:val="642566"/>
      <w:szCs w:val="24"/>
      <w:lang w:val="en-US"/>
    </w:rPr>
  </w:style>
  <w:style w:type="paragraph" w:customStyle="1" w:styleId="iparagraphs">
    <w:name w:val="i) paragraphs"/>
    <w:basedOn w:val="Normal"/>
    <w:uiPriority w:val="2"/>
    <w:qFormat/>
    <w:rsid w:val="00005746"/>
    <w:pPr>
      <w:numPr>
        <w:ilvl w:val="3"/>
        <w:numId w:val="6"/>
      </w:numPr>
    </w:pPr>
  </w:style>
  <w:style w:type="paragraph" w:styleId="ListNumber">
    <w:name w:val="List Number"/>
    <w:basedOn w:val="Normal"/>
    <w:uiPriority w:val="99"/>
    <w:semiHidden/>
    <w:qFormat/>
    <w:rsid w:val="00005746"/>
    <w:pPr>
      <w:numPr>
        <w:numId w:val="4"/>
      </w:numPr>
      <w:contextualSpacing/>
    </w:pPr>
  </w:style>
  <w:style w:type="table" w:styleId="MediumShading1-Accent5">
    <w:name w:val="Medium Shading 1 Accent 5"/>
    <w:basedOn w:val="TableNormal"/>
    <w:uiPriority w:val="63"/>
    <w:rsid w:val="00005746"/>
    <w:pPr>
      <w:spacing w:after="0" w:line="240" w:lineRule="auto"/>
    </w:pPr>
    <w:rPr>
      <w:rFonts w:eastAsiaTheme="minorEastAsia"/>
      <w:sz w:val="24"/>
      <w:szCs w:val="24"/>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Mention">
    <w:name w:val="Mention"/>
    <w:basedOn w:val="DefaultParagraphFont"/>
    <w:uiPriority w:val="99"/>
    <w:semiHidden/>
    <w:unhideWhenUsed/>
    <w:rsid w:val="00005746"/>
    <w:rPr>
      <w:color w:val="2B579A"/>
      <w:shd w:val="clear" w:color="auto" w:fill="E6E6E6"/>
    </w:rPr>
  </w:style>
  <w:style w:type="paragraph" w:customStyle="1" w:styleId="Numberedparagraphs">
    <w:name w:val="Numbered paragraphs"/>
    <w:basedOn w:val="Normal"/>
    <w:qFormat/>
    <w:rsid w:val="00005746"/>
    <w:pPr>
      <w:numPr>
        <w:ilvl w:val="1"/>
        <w:numId w:val="6"/>
      </w:numPr>
    </w:pPr>
  </w:style>
  <w:style w:type="character" w:styleId="PageNumber">
    <w:name w:val="page number"/>
    <w:basedOn w:val="DefaultParagraphFont"/>
    <w:uiPriority w:val="99"/>
    <w:qFormat/>
    <w:rsid w:val="00005746"/>
    <w:rPr>
      <w:rFonts w:ascii="Calibri" w:hAnsi="Calibri"/>
      <w:color w:val="404040"/>
      <w:sz w:val="18"/>
    </w:rPr>
  </w:style>
  <w:style w:type="paragraph" w:customStyle="1" w:styleId="SECTIONHeading2">
    <w:name w:val="SECTION Heading 2"/>
    <w:basedOn w:val="Heading2"/>
    <w:next w:val="Numberedparagraphs"/>
    <w:uiPriority w:val="6"/>
    <w:qFormat/>
    <w:rsid w:val="00005746"/>
    <w:pPr>
      <w:outlineLvl w:val="2"/>
    </w:pPr>
  </w:style>
  <w:style w:type="paragraph" w:customStyle="1" w:styleId="SECTIONHeading3">
    <w:name w:val="SECTION Heading 3"/>
    <w:basedOn w:val="Heading3"/>
    <w:next w:val="Numberedparagraphs"/>
    <w:uiPriority w:val="7"/>
    <w:qFormat/>
    <w:rsid w:val="00005746"/>
    <w:pPr>
      <w:outlineLvl w:val="3"/>
    </w:pPr>
  </w:style>
  <w:style w:type="paragraph" w:customStyle="1" w:styleId="SECTIONHeading4">
    <w:name w:val="SECTION Heading 4"/>
    <w:basedOn w:val="Heading4"/>
    <w:next w:val="Numberedparagraphs"/>
    <w:uiPriority w:val="8"/>
    <w:qFormat/>
    <w:rsid w:val="00005746"/>
    <w:pPr>
      <w:outlineLvl w:val="4"/>
    </w:pPr>
  </w:style>
  <w:style w:type="numbering" w:customStyle="1" w:styleId="Sectionnumbering">
    <w:name w:val="Section numbering"/>
    <w:uiPriority w:val="99"/>
    <w:rsid w:val="00005746"/>
    <w:pPr>
      <w:numPr>
        <w:numId w:val="5"/>
      </w:numPr>
    </w:pPr>
  </w:style>
  <w:style w:type="paragraph" w:customStyle="1" w:styleId="SectionTitle">
    <w:name w:val="Section Title"/>
    <w:basedOn w:val="Normal"/>
    <w:next w:val="Heading2"/>
    <w:uiPriority w:val="5"/>
    <w:qFormat/>
    <w:rsid w:val="00005746"/>
    <w:pPr>
      <w:keepNext/>
      <w:pageBreakBefore/>
      <w:numPr>
        <w:numId w:val="6"/>
      </w:numPr>
      <w:spacing w:before="240" w:after="240" w:line="240" w:lineRule="auto"/>
      <w:outlineLvl w:val="1"/>
    </w:pPr>
    <w:rPr>
      <w:color w:val="CC0044"/>
      <w:sz w:val="48"/>
    </w:rPr>
  </w:style>
  <w:style w:type="paragraph" w:customStyle="1" w:styleId="Sourcenotes">
    <w:name w:val="Source/notes"/>
    <w:basedOn w:val="Normal"/>
    <w:next w:val="Normal"/>
    <w:uiPriority w:val="27"/>
    <w:unhideWhenUsed/>
    <w:qFormat/>
    <w:rsid w:val="00005746"/>
    <w:rPr>
      <w:i/>
      <w:sz w:val="20"/>
    </w:rPr>
  </w:style>
  <w:style w:type="paragraph" w:customStyle="1" w:styleId="Subbullets">
    <w:name w:val="Sub bullets"/>
    <w:basedOn w:val="Bulletpoints"/>
    <w:uiPriority w:val="4"/>
    <w:qFormat/>
    <w:rsid w:val="00005746"/>
    <w:pPr>
      <w:numPr>
        <w:ilvl w:val="1"/>
      </w:numPr>
    </w:pPr>
  </w:style>
  <w:style w:type="paragraph" w:styleId="Subtitle">
    <w:name w:val="Subtitle"/>
    <w:basedOn w:val="Normal"/>
    <w:next w:val="Normal"/>
    <w:link w:val="SubtitleChar"/>
    <w:uiPriority w:val="29"/>
    <w:qFormat/>
    <w:rsid w:val="00005746"/>
    <w:pPr>
      <w:numPr>
        <w:ilvl w:val="1"/>
      </w:numPr>
      <w:pBdr>
        <w:bottom w:val="single" w:sz="4" w:space="10" w:color="auto"/>
      </w:pBdr>
      <w:spacing w:before="240" w:after="240"/>
    </w:pPr>
    <w:rPr>
      <w:rFonts w:eastAsiaTheme="majorEastAsia" w:cstheme="majorBidi"/>
      <w:iCs/>
      <w:sz w:val="40"/>
    </w:rPr>
  </w:style>
  <w:style w:type="character" w:customStyle="1" w:styleId="SubtitleChar">
    <w:name w:val="Subtitle Char"/>
    <w:basedOn w:val="DefaultParagraphFont"/>
    <w:link w:val="Subtitle"/>
    <w:uiPriority w:val="29"/>
    <w:rsid w:val="00005746"/>
    <w:rPr>
      <w:rFonts w:ascii="Calibri" w:eastAsiaTheme="majorEastAsia" w:hAnsi="Calibri" w:cstheme="majorBidi"/>
      <w:iCs/>
      <w:color w:val="404040"/>
      <w:sz w:val="40"/>
      <w:szCs w:val="24"/>
      <w:lang w:val="en-US"/>
    </w:rPr>
  </w:style>
  <w:style w:type="paragraph" w:styleId="TOC2">
    <w:name w:val="toc 2"/>
    <w:basedOn w:val="Normal"/>
    <w:next w:val="Normal"/>
    <w:autoRedefine/>
    <w:uiPriority w:val="39"/>
    <w:rsid w:val="00005746"/>
    <w:pPr>
      <w:spacing w:after="100"/>
      <w:ind w:left="220"/>
    </w:pPr>
  </w:style>
  <w:style w:type="character" w:customStyle="1" w:styleId="icimslabeltext">
    <w:name w:val="icims_labeltext"/>
    <w:basedOn w:val="DefaultParagraphFont"/>
    <w:rsid w:val="0061288E"/>
  </w:style>
  <w:style w:type="paragraph" w:styleId="PlainText">
    <w:name w:val="Plain Text"/>
    <w:basedOn w:val="Normal"/>
    <w:link w:val="PlainTextChar"/>
    <w:uiPriority w:val="99"/>
    <w:semiHidden/>
    <w:unhideWhenUsed/>
    <w:rsid w:val="002F0417"/>
    <w:pPr>
      <w:spacing w:after="0" w:line="240" w:lineRule="auto"/>
    </w:pPr>
    <w:rPr>
      <w:rFonts w:eastAsiaTheme="minorHAnsi"/>
      <w:color w:val="auto"/>
      <w:szCs w:val="21"/>
      <w:lang w:val="en-GB" w:eastAsia="en-US"/>
    </w:rPr>
  </w:style>
  <w:style w:type="character" w:customStyle="1" w:styleId="PlainTextChar">
    <w:name w:val="Plain Text Char"/>
    <w:basedOn w:val="DefaultParagraphFont"/>
    <w:link w:val="PlainText"/>
    <w:uiPriority w:val="99"/>
    <w:semiHidden/>
    <w:rsid w:val="002F0417"/>
    <w:rPr>
      <w:rFonts w:ascii="Calibri" w:hAnsi="Calibri"/>
      <w:szCs w:val="21"/>
    </w:rPr>
  </w:style>
  <w:style w:type="paragraph" w:customStyle="1" w:styleId="Default">
    <w:name w:val="Default"/>
    <w:rsid w:val="007C04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9530">
      <w:bodyDiv w:val="1"/>
      <w:marLeft w:val="0"/>
      <w:marRight w:val="0"/>
      <w:marTop w:val="0"/>
      <w:marBottom w:val="0"/>
      <w:divBdr>
        <w:top w:val="none" w:sz="0" w:space="0" w:color="auto"/>
        <w:left w:val="none" w:sz="0" w:space="0" w:color="auto"/>
        <w:bottom w:val="none" w:sz="0" w:space="0" w:color="auto"/>
        <w:right w:val="none" w:sz="0" w:space="0" w:color="auto"/>
      </w:divBdr>
    </w:div>
    <w:div w:id="935558897">
      <w:bodyDiv w:val="1"/>
      <w:marLeft w:val="0"/>
      <w:marRight w:val="0"/>
      <w:marTop w:val="0"/>
      <w:marBottom w:val="0"/>
      <w:divBdr>
        <w:top w:val="none" w:sz="0" w:space="0" w:color="auto"/>
        <w:left w:val="none" w:sz="0" w:space="0" w:color="auto"/>
        <w:bottom w:val="none" w:sz="0" w:space="0" w:color="auto"/>
        <w:right w:val="none" w:sz="0" w:space="0" w:color="auto"/>
      </w:divBdr>
    </w:div>
    <w:div w:id="1035666016">
      <w:bodyDiv w:val="1"/>
      <w:marLeft w:val="0"/>
      <w:marRight w:val="0"/>
      <w:marTop w:val="0"/>
      <w:marBottom w:val="0"/>
      <w:divBdr>
        <w:top w:val="none" w:sz="0" w:space="0" w:color="auto"/>
        <w:left w:val="none" w:sz="0" w:space="0" w:color="auto"/>
        <w:bottom w:val="none" w:sz="0" w:space="0" w:color="auto"/>
        <w:right w:val="none" w:sz="0" w:space="0" w:color="auto"/>
      </w:divBdr>
      <w:divsChild>
        <w:div w:id="475688843">
          <w:marLeft w:val="0"/>
          <w:marRight w:val="0"/>
          <w:marTop w:val="0"/>
          <w:marBottom w:val="0"/>
          <w:divBdr>
            <w:top w:val="none" w:sz="0" w:space="0" w:color="auto"/>
            <w:left w:val="none" w:sz="0" w:space="0" w:color="auto"/>
            <w:bottom w:val="none" w:sz="0" w:space="0" w:color="auto"/>
            <w:right w:val="none" w:sz="0" w:space="0" w:color="auto"/>
          </w:divBdr>
          <w:divsChild>
            <w:div w:id="612514527">
              <w:marLeft w:val="0"/>
              <w:marRight w:val="0"/>
              <w:marTop w:val="0"/>
              <w:marBottom w:val="0"/>
              <w:divBdr>
                <w:top w:val="none" w:sz="0" w:space="0" w:color="auto"/>
                <w:left w:val="none" w:sz="0" w:space="0" w:color="auto"/>
                <w:bottom w:val="none" w:sz="0" w:space="0" w:color="auto"/>
                <w:right w:val="none" w:sz="0" w:space="0" w:color="auto"/>
              </w:divBdr>
              <w:divsChild>
                <w:div w:id="231358796">
                  <w:marLeft w:val="0"/>
                  <w:marRight w:val="0"/>
                  <w:marTop w:val="0"/>
                  <w:marBottom w:val="0"/>
                  <w:divBdr>
                    <w:top w:val="none" w:sz="0" w:space="0" w:color="auto"/>
                    <w:left w:val="none" w:sz="0" w:space="0" w:color="auto"/>
                    <w:bottom w:val="none" w:sz="0" w:space="0" w:color="auto"/>
                    <w:right w:val="none" w:sz="0" w:space="0" w:color="auto"/>
                  </w:divBdr>
                  <w:divsChild>
                    <w:div w:id="275218027">
                      <w:marLeft w:val="0"/>
                      <w:marRight w:val="0"/>
                      <w:marTop w:val="0"/>
                      <w:marBottom w:val="0"/>
                      <w:divBdr>
                        <w:top w:val="none" w:sz="0" w:space="0" w:color="auto"/>
                        <w:left w:val="none" w:sz="0" w:space="0" w:color="auto"/>
                        <w:bottom w:val="none" w:sz="0" w:space="0" w:color="auto"/>
                        <w:right w:val="none" w:sz="0" w:space="0" w:color="auto"/>
                      </w:divBdr>
                      <w:divsChild>
                        <w:div w:id="2116240916">
                          <w:marLeft w:val="0"/>
                          <w:marRight w:val="0"/>
                          <w:marTop w:val="0"/>
                          <w:marBottom w:val="0"/>
                          <w:divBdr>
                            <w:top w:val="none" w:sz="0" w:space="0" w:color="auto"/>
                            <w:left w:val="none" w:sz="0" w:space="0" w:color="auto"/>
                            <w:bottom w:val="none" w:sz="0" w:space="0" w:color="auto"/>
                            <w:right w:val="none" w:sz="0" w:space="0" w:color="auto"/>
                          </w:divBdr>
                          <w:divsChild>
                            <w:div w:id="14621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142862">
      <w:bodyDiv w:val="1"/>
      <w:marLeft w:val="0"/>
      <w:marRight w:val="0"/>
      <w:marTop w:val="0"/>
      <w:marBottom w:val="0"/>
      <w:divBdr>
        <w:top w:val="none" w:sz="0" w:space="0" w:color="auto"/>
        <w:left w:val="none" w:sz="0" w:space="0" w:color="auto"/>
        <w:bottom w:val="none" w:sz="0" w:space="0" w:color="auto"/>
        <w:right w:val="none" w:sz="0" w:space="0" w:color="auto"/>
      </w:divBdr>
    </w:div>
    <w:div w:id="1457066396">
      <w:bodyDiv w:val="1"/>
      <w:marLeft w:val="0"/>
      <w:marRight w:val="0"/>
      <w:marTop w:val="0"/>
      <w:marBottom w:val="0"/>
      <w:divBdr>
        <w:top w:val="none" w:sz="0" w:space="0" w:color="auto"/>
        <w:left w:val="none" w:sz="0" w:space="0" w:color="auto"/>
        <w:bottom w:val="none" w:sz="0" w:space="0" w:color="auto"/>
        <w:right w:val="none" w:sz="0" w:space="0" w:color="auto"/>
      </w:divBdr>
    </w:div>
    <w:div w:id="1476989808">
      <w:bodyDiv w:val="1"/>
      <w:marLeft w:val="0"/>
      <w:marRight w:val="0"/>
      <w:marTop w:val="0"/>
      <w:marBottom w:val="0"/>
      <w:divBdr>
        <w:top w:val="none" w:sz="0" w:space="0" w:color="auto"/>
        <w:left w:val="none" w:sz="0" w:space="0" w:color="auto"/>
        <w:bottom w:val="none" w:sz="0" w:space="0" w:color="auto"/>
        <w:right w:val="none" w:sz="0" w:space="0" w:color="auto"/>
      </w:divBdr>
    </w:div>
    <w:div w:id="19151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sley.charlesworth-hart@ico.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econdment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about-the-ico/jobs/vacancies/secondment-opportunit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keholder Engagement Document" ma:contentTypeID="0x010100026BFE6A34D44FF09C8C098CCC1B744C0021957B9C025043B3AED3D3B621F743EF00DBAB9DB09AB6B84B8FDB91E669BD584A" ma:contentTypeVersion="8" ma:contentTypeDescription="Create a new document." ma:contentTypeScope="" ma:versionID="ea7e985c7708ef2d44e79823bf247fa3">
  <xsd:schema xmlns:xsd="http://www.w3.org/2001/XMLSchema" xmlns:xs="http://www.w3.org/2001/XMLSchema" xmlns:p="http://schemas.microsoft.com/office/2006/metadata/properties" xmlns:ns2="8feaa741-dd07-490c-b3e3-092ed87b4c11" xmlns:ns3="dcc5fdb8-b5b3-498d-bedd-37967c331a29" targetNamespace="http://schemas.microsoft.com/office/2006/metadata/properties" ma:root="true" ma:fieldsID="220b06ceb1a8701b0c330dc7e3ceb2b1" ns2:_="" ns3:_="">
    <xsd:import namespace="8feaa741-dd07-490c-b3e3-092ed87b4c11"/>
    <xsd:import namespace="dcc5fdb8-b5b3-498d-bedd-37967c331a29"/>
    <xsd:element name="properties">
      <xsd:complexType>
        <xsd:sequence>
          <xsd:element name="documentManagement">
            <xsd:complexType>
              <xsd:all>
                <xsd:element ref="ns2:obd7f88e7c304967bb7efaedae455aad" minOccurs="0"/>
                <xsd:element ref="ns2:TaxCatchAll" minOccurs="0"/>
                <xsd:element ref="ns2:TaxCatchAllLabel" minOccurs="0"/>
                <xsd:element ref="ns2:md537954de5d4799b31f8b38caab65fb" minOccurs="0"/>
                <xsd:element ref="ns2:c0579850fabd4de2a8282f228563db32"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aa741-dd07-490c-b3e3-092ed87b4c11" elementFormDefault="qualified">
    <xsd:import namespace="http://schemas.microsoft.com/office/2006/documentManagement/types"/>
    <xsd:import namespace="http://schemas.microsoft.com/office/infopath/2007/PartnerControls"/>
    <xsd:element name="obd7f88e7c304967bb7efaedae455aad" ma:index="8" ma:taxonomy="true" ma:internalName="obd7f88e7c304967bb7efaedae455aad" ma:taxonomyFieldName="CAAContentGroup" ma:displayName="Content Group" ma:fieldId="{8bd7f88e-7c30-4967-bb7e-faedae455aad}"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fca7c84-8720-4340-a3f1-e364da87a99a}" ma:internalName="TaxCatchAll" ma:showField="CatchAllData" ma:web="8feaa741-dd07-490c-b3e3-092ed87b4c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ca7c84-8720-4340-a3f1-e364da87a99a}" ma:internalName="TaxCatchAllLabel" ma:readOnly="true" ma:showField="CatchAllDataLabel" ma:web="8feaa741-dd07-490c-b3e3-092ed87b4c11">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5fdb8-b5b3-498d-bedd-37967c331a2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bd7f88e7c304967bb7efaedae455aad xmlns="8feaa741-dd07-490c-b3e3-092ed87b4c11">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f8c5ee42-b50f-4080-8288-868bce991a4c</TermId>
        </TermInfo>
      </Terms>
    </obd7f88e7c304967bb7efaedae455aad>
    <c0579850fabd4de2a8282f228563db32 xmlns="8feaa741-dd07-490c-b3e3-092ed87b4c11">
      <Terms xmlns="http://schemas.microsoft.com/office/infopath/2007/PartnerControls">
        <TermInfo xmlns="http://schemas.microsoft.com/office/infopath/2007/PartnerControls">
          <TermName xmlns="http://schemas.microsoft.com/office/infopath/2007/PartnerControls">UK Regulators Network</TermName>
          <TermId xmlns="http://schemas.microsoft.com/office/infopath/2007/PartnerControls">b614aa5a-8207-4ba5-b027-3676bebf421f</TermId>
        </TermInfo>
      </Terms>
    </c0579850fabd4de2a8282f228563db32>
    <md537954de5d4799b31f8b38caab65fb xmlns="8feaa741-dd07-490c-b3e3-092ed87b4c11">
      <Terms xmlns="http://schemas.microsoft.com/office/infopath/2007/PartnerControls">
        <TermInfo xmlns="http://schemas.microsoft.com/office/infopath/2007/PartnerControls">
          <TermName xmlns="http://schemas.microsoft.com/office/infopath/2007/PartnerControls">Infrastructure and Economic Regulation Collaboration</TermName>
          <TermId xmlns="http://schemas.microsoft.com/office/infopath/2007/PartnerControls">99ae34c9-f8a7-4757-94cc-b66a87f11282</TermId>
        </TermInfo>
      </Terms>
    </md537954de5d4799b31f8b38caab65fb>
    <TaxCatchAll xmlns="8feaa741-dd07-490c-b3e3-092ed87b4c11">
      <Value>4</Value>
      <Value>3</Value>
      <Value>8</Value>
    </TaxCatchAll>
    <_dlc_DocId xmlns="8feaa741-dd07-490c-b3e3-092ed87b4c11">CZ7RKNEHQM6X-1747964509-1205</_dlc_DocId>
    <_dlc_DocIdUrl xmlns="8feaa741-dd07-490c-b3e3-092ed87b4c11">
      <Url>https://caa.sharepoint.com/sites/caa-ukrn/_layouts/15/DocIdRedir.aspx?ID=CZ7RKNEHQM6X-1747964509-1205</Url>
      <Description>CZ7RKNEHQM6X-1747964509-1205</Description>
    </_dlc_DocIdUrl>
  </documentManagement>
</p:properties>
</file>

<file path=customXml/itemProps1.xml><?xml version="1.0" encoding="utf-8"?>
<ds:datastoreItem xmlns:ds="http://schemas.openxmlformats.org/officeDocument/2006/customXml" ds:itemID="{52DA35C1-D850-4EEF-9EAD-E595864D6874}">
  <ds:schemaRefs>
    <ds:schemaRef ds:uri="http://schemas.microsoft.com/sharepoint/events"/>
  </ds:schemaRefs>
</ds:datastoreItem>
</file>

<file path=customXml/itemProps2.xml><?xml version="1.0" encoding="utf-8"?>
<ds:datastoreItem xmlns:ds="http://schemas.openxmlformats.org/officeDocument/2006/customXml" ds:itemID="{B117E604-ED49-4892-A87B-0CD84720D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aa741-dd07-490c-b3e3-092ed87b4c11"/>
    <ds:schemaRef ds:uri="dcc5fdb8-b5b3-498d-bedd-37967c331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B20F8-8E42-40CF-9C69-1EF874A61F7A}">
  <ds:schemaRefs>
    <ds:schemaRef ds:uri="http://schemas.openxmlformats.org/officeDocument/2006/bibliography"/>
  </ds:schemaRefs>
</ds:datastoreItem>
</file>

<file path=customXml/itemProps4.xml><?xml version="1.0" encoding="utf-8"?>
<ds:datastoreItem xmlns:ds="http://schemas.openxmlformats.org/officeDocument/2006/customXml" ds:itemID="{B5593A5A-EC09-447E-B69F-0888BCF86AAA}">
  <ds:schemaRefs>
    <ds:schemaRef ds:uri="http://schemas.microsoft.com/sharepoint/v3/contenttype/forms"/>
  </ds:schemaRefs>
</ds:datastoreItem>
</file>

<file path=customXml/itemProps5.xml><?xml version="1.0" encoding="utf-8"?>
<ds:datastoreItem xmlns:ds="http://schemas.openxmlformats.org/officeDocument/2006/customXml" ds:itemID="{04E61007-DC89-42F2-A78C-0208D7FAD4F4}">
  <ds:schemaRefs>
    <ds:schemaRef ds:uri="http://schemas.microsoft.com/office/2006/metadata/properties"/>
    <ds:schemaRef ds:uri="http://schemas.microsoft.com/office/infopath/2007/PartnerControls"/>
    <ds:schemaRef ds:uri="8feaa741-dd07-490c-b3e3-092ed87b4c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Ofcom</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Ofcom</dc:title>
  <dc:subject>To</dc:subject>
  <dc:creator>kerri.molyneaux</dc:creator>
  <cp:keywords/>
  <dc:description/>
  <cp:lastModifiedBy>Sarah Lal</cp:lastModifiedBy>
  <cp:revision>2</cp:revision>
  <cp:lastPrinted>2018-02-07T16:45:00Z</cp:lastPrinted>
  <dcterms:created xsi:type="dcterms:W3CDTF">2022-01-17T15:34:00Z</dcterms:created>
  <dcterms:modified xsi:type="dcterms:W3CDTF">2022-01-17T15:34:00Z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0x010100026BFE6A34D44FF09C8C098CCC1B744C0021957B9C025043B3AED3D3B621F743EF00DBAB9DB09AB6B84B8FDB91E669BD584A</vt:lpwstr>
  </property>
  <property fmtid="{D5CDD505-2E9C-101B-9397-08002B2CF9AE}" pid="3" name="MSIP_Label_fd62d909-8ced-407f-8be5-423ea0394e59_Enabled">
    <vt:lpwstr>True</vt:lpwstr>
  </property>
  <property fmtid="{D5CDD505-2E9C-101B-9397-08002B2CF9AE}" pid="4" name="MSIP_Label_fd62d909-8ced-407f-8be5-423ea0394e59_SiteId">
    <vt:lpwstr>00000000-0000-0000-0000-000000000000</vt:lpwstr>
  </property>
  <property fmtid="{D5CDD505-2E9C-101B-9397-08002B2CF9AE}" pid="5" name="MSIP_Label_fd62d909-8ced-407f-8be5-423ea0394e59_Ref">
    <vt:lpwstr>https://api.informationprotection.azure.com/api/00000000-0000-0000-0000-000000000000</vt:lpwstr>
  </property>
  <property fmtid="{D5CDD505-2E9C-101B-9397-08002B2CF9AE}" pid="6" name="MSIP_Label_fd62d909-8ced-407f-8be5-423ea0394e59_Owner">
    <vt:lpwstr>Claire.Pressdee@ofcom.org.uk</vt:lpwstr>
  </property>
  <property fmtid="{D5CDD505-2E9C-101B-9397-08002B2CF9AE}" pid="7" name="MSIP_Label_fd62d909-8ced-407f-8be5-423ea0394e59_SetDate">
    <vt:lpwstr>2018-04-09T08:40:42.1317544+01:00</vt:lpwstr>
  </property>
  <property fmtid="{D5CDD505-2E9C-101B-9397-08002B2CF9AE}" pid="8" name="MSIP_Label_fd62d909-8ced-407f-8be5-423ea0394e59_Name">
    <vt:lpwstr>Confidential</vt:lpwstr>
  </property>
  <property fmtid="{D5CDD505-2E9C-101B-9397-08002B2CF9AE}" pid="9" name="MSIP_Label_fd62d909-8ced-407f-8be5-423ea0394e59_Application">
    <vt:lpwstr>Microsoft Azure Information Protection</vt:lpwstr>
  </property>
  <property fmtid="{D5CDD505-2E9C-101B-9397-08002B2CF9AE}" pid="10" name="MSIP_Label_fd62d909-8ced-407f-8be5-423ea0394e59_Extended_MSFT_Method">
    <vt:lpwstr>Manual</vt:lpwstr>
  </property>
  <property fmtid="{D5CDD505-2E9C-101B-9397-08002B2CF9AE}" pid="11" name="MSIP_Label_3196a3aa-34a9-4b82-9eed-745e5fc3f53e_Enabled">
    <vt:lpwstr>true</vt:lpwstr>
  </property>
  <property fmtid="{D5CDD505-2E9C-101B-9397-08002B2CF9AE}" pid="12" name="MSIP_Label_3196a3aa-34a9-4b82-9eed-745e5fc3f53e_SetDate">
    <vt:lpwstr>2021-04-28T09:01:33Z</vt:lpwstr>
  </property>
  <property fmtid="{D5CDD505-2E9C-101B-9397-08002B2CF9AE}" pid="13" name="MSIP_Label_3196a3aa-34a9-4b82-9eed-745e5fc3f53e_Method">
    <vt:lpwstr>Standard</vt:lpwstr>
  </property>
  <property fmtid="{D5CDD505-2E9C-101B-9397-08002B2CF9AE}" pid="14" name="MSIP_Label_3196a3aa-34a9-4b82-9eed-745e5fc3f53e_Name">
    <vt:lpwstr>3196a3aa-34a9-4b82-9eed-745e5fc3f53e</vt:lpwstr>
  </property>
  <property fmtid="{D5CDD505-2E9C-101B-9397-08002B2CF9AE}" pid="15" name="MSIP_Label_3196a3aa-34a9-4b82-9eed-745e5fc3f53e_SiteId">
    <vt:lpwstr>c4edd5ba-10c3-4fe3-946a-7c9c446ab8c8</vt:lpwstr>
  </property>
  <property fmtid="{D5CDD505-2E9C-101B-9397-08002B2CF9AE}" pid="16" name="MSIP_Label_3196a3aa-34a9-4b82-9eed-745e5fc3f53e_ActionId">
    <vt:lpwstr>29375611-710b-4af9-96bc-c9905234fa8a</vt:lpwstr>
  </property>
  <property fmtid="{D5CDD505-2E9C-101B-9397-08002B2CF9AE}" pid="17" name="MSIP_Label_3196a3aa-34a9-4b82-9eed-745e5fc3f53e_ContentBits">
    <vt:lpwstr>0</vt:lpwstr>
  </property>
  <property fmtid="{D5CDD505-2E9C-101B-9397-08002B2CF9AE}" pid="18" name="Order">
    <vt:r8>100</vt:r8>
  </property>
  <property fmtid="{D5CDD505-2E9C-101B-9397-08002B2CF9AE}" pid="19" name="CAAContentGroup">
    <vt:lpwstr>8;#Stakeholder Engagement|f8c5ee42-b50f-4080-8288-868bce991a4c</vt:lpwstr>
  </property>
  <property fmtid="{D5CDD505-2E9C-101B-9397-08002B2CF9AE}" pid="20" name="CAADepartments">
    <vt:lpwstr>4;#UK Regulators Network|b614aa5a-8207-4ba5-b027-3676bebf421f</vt:lpwstr>
  </property>
  <property fmtid="{D5CDD505-2E9C-101B-9397-08002B2CF9AE}" pid="21" name="CAABusinessFunctions">
    <vt:lpwstr>3;#Infrastructure and Economic Regulation Collaboration|99ae34c9-f8a7-4757-94cc-b66a87f11282</vt:lpwstr>
  </property>
  <property fmtid="{D5CDD505-2E9C-101B-9397-08002B2CF9AE}" pid="22" name="_dlc_DocIdItemGuid">
    <vt:lpwstr>cd286c89-8498-4268-9c4a-653d277e2e2a</vt:lpwstr>
  </property>
</Properties>
</file>