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8EB62" w14:textId="77777777" w:rsidR="00AD1C86" w:rsidRPr="0018209D" w:rsidRDefault="008811F9" w:rsidP="00601D4D">
      <w:pPr>
        <w:jc w:val="center"/>
        <w:rPr>
          <w:rFonts w:ascii="Verdana" w:hAnsi="Verdana" w:cs="Calibri"/>
          <w:b/>
          <w:bCs/>
          <w:u w:val="single"/>
        </w:rPr>
      </w:pPr>
      <w:r w:rsidRPr="0018209D">
        <w:rPr>
          <w:rFonts w:ascii="Verdana" w:hAnsi="Verdana" w:cs="Calibri"/>
          <w:b/>
          <w:bCs/>
          <w:u w:val="single"/>
        </w:rPr>
        <w:t xml:space="preserve">UK BCR Referential Table - </w:t>
      </w:r>
      <w:r w:rsidR="00601D4D" w:rsidRPr="0018209D">
        <w:rPr>
          <w:rFonts w:ascii="Verdana" w:hAnsi="Verdana" w:cs="Calibri"/>
          <w:b/>
          <w:bCs/>
          <w:u w:val="single"/>
        </w:rPr>
        <w:t xml:space="preserve">Annex 1 </w:t>
      </w:r>
    </w:p>
    <w:p w14:paraId="12939326" w14:textId="58E1630D" w:rsidR="00AD1C86" w:rsidRPr="0018209D" w:rsidRDefault="00601D4D" w:rsidP="00601D4D">
      <w:pPr>
        <w:jc w:val="center"/>
        <w:rPr>
          <w:rFonts w:ascii="Verdana" w:hAnsi="Verdana" w:cs="Calibri"/>
          <w:b/>
          <w:bCs/>
        </w:rPr>
      </w:pPr>
      <w:r w:rsidRPr="0018209D">
        <w:rPr>
          <w:rFonts w:ascii="Verdana" w:hAnsi="Verdana" w:cs="Calibri"/>
          <w:b/>
          <w:bCs/>
        </w:rPr>
        <w:t xml:space="preserve">Additional elements for completion by </w:t>
      </w:r>
      <w:r w:rsidRPr="0018209D">
        <w:rPr>
          <w:rFonts w:ascii="Verdana" w:hAnsi="Verdana" w:cs="Calibri"/>
          <w:b/>
          <w:bCs/>
          <w:u w:val="single"/>
        </w:rPr>
        <w:t xml:space="preserve">BCR-P </w:t>
      </w:r>
      <w:r w:rsidRPr="0018209D">
        <w:rPr>
          <w:rFonts w:ascii="Verdana" w:hAnsi="Verdana" w:cs="Calibri"/>
          <w:b/>
          <w:bCs/>
        </w:rPr>
        <w:t xml:space="preserve">Applicants </w:t>
      </w:r>
      <w:r w:rsidR="00AD1C86" w:rsidRPr="0018209D">
        <w:rPr>
          <w:rFonts w:ascii="Verdana" w:hAnsi="Verdana" w:cs="Calibri"/>
          <w:b/>
          <w:bCs/>
        </w:rPr>
        <w:t xml:space="preserve">only </w:t>
      </w:r>
    </w:p>
    <w:p w14:paraId="5C5342D1" w14:textId="79175BBB" w:rsidR="00601D4D" w:rsidRPr="0018209D" w:rsidRDefault="00601D4D" w:rsidP="00CA3489">
      <w:pPr>
        <w:jc w:val="center"/>
        <w:rPr>
          <w:rFonts w:ascii="Verdana" w:hAnsi="Verdana" w:cs="Calibri"/>
          <w:b/>
          <w:bCs/>
        </w:rPr>
      </w:pPr>
      <w:r w:rsidRPr="0018209D">
        <w:rPr>
          <w:rFonts w:ascii="Verdana" w:hAnsi="Verdana" w:cs="Calibri"/>
          <w:b/>
          <w:bCs/>
        </w:rPr>
        <w:t xml:space="preserve">(updated </w:t>
      </w:r>
      <w:r w:rsidR="00430842" w:rsidRPr="0018209D">
        <w:rPr>
          <w:rFonts w:ascii="Verdana" w:hAnsi="Verdana" w:cs="Calibri"/>
          <w:b/>
          <w:bCs/>
        </w:rPr>
        <w:t>Ju</w:t>
      </w:r>
      <w:r w:rsidR="005D3167">
        <w:rPr>
          <w:rFonts w:ascii="Verdana" w:hAnsi="Verdana" w:cs="Calibri"/>
          <w:b/>
          <w:bCs/>
        </w:rPr>
        <w:t>ly</w:t>
      </w:r>
      <w:r w:rsidRPr="0018209D">
        <w:rPr>
          <w:rFonts w:ascii="Verdana" w:hAnsi="Verdana" w:cs="Calibri"/>
          <w:b/>
          <w:bCs/>
        </w:rPr>
        <w:t xml:space="preserve"> 2022)</w:t>
      </w:r>
    </w:p>
    <w:p w14:paraId="656FF3B6" w14:textId="70B4AB28" w:rsidR="00CA3489" w:rsidRPr="0018209D" w:rsidRDefault="00CA3489" w:rsidP="00CA3489">
      <w:pPr>
        <w:rPr>
          <w:rFonts w:ascii="Verdana" w:hAnsi="Verdana" w:cstheme="minorHAnsi"/>
        </w:rPr>
      </w:pPr>
      <w:r w:rsidRPr="0018209D">
        <w:rPr>
          <w:rFonts w:ascii="Verdana" w:hAnsi="Verdana" w:cstheme="minorHAnsi"/>
        </w:rPr>
        <w:t>Applicants should ensure they read the updated UK BCR Processor Guidance before completing this Annex.</w:t>
      </w: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621"/>
        <w:gridCol w:w="1493"/>
        <w:gridCol w:w="649"/>
        <w:gridCol w:w="2620"/>
        <w:gridCol w:w="3153"/>
        <w:gridCol w:w="3969"/>
      </w:tblGrid>
      <w:tr w:rsidR="00B746FE" w:rsidRPr="0018209D" w14:paraId="663556FC" w14:textId="77777777" w:rsidTr="00B746FE">
        <w:tc>
          <w:tcPr>
            <w:tcW w:w="3114" w:type="dxa"/>
            <w:gridSpan w:val="2"/>
            <w:shd w:val="clear" w:color="auto" w:fill="D0CECE" w:themeFill="background2" w:themeFillShade="E6"/>
          </w:tcPr>
          <w:p w14:paraId="31FCBAAD" w14:textId="3720CB00" w:rsidR="00B746FE" w:rsidRPr="0018209D" w:rsidRDefault="00B746FE" w:rsidP="00DC612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09D">
              <w:rPr>
                <w:rFonts w:ascii="Verdana" w:hAnsi="Verdana"/>
                <w:b/>
                <w:bCs/>
                <w:sz w:val="20"/>
                <w:szCs w:val="20"/>
              </w:rPr>
              <w:t>NAME OF ORGANISATION</w:t>
            </w:r>
          </w:p>
          <w:p w14:paraId="479242CF" w14:textId="77777777" w:rsidR="00B746FE" w:rsidRPr="0018209D" w:rsidRDefault="00B746FE" w:rsidP="00DC612B">
            <w:pPr>
              <w:rPr>
                <w:rFonts w:ascii="Verdana" w:hAnsi="Verdana"/>
              </w:rPr>
            </w:pPr>
          </w:p>
        </w:tc>
        <w:tc>
          <w:tcPr>
            <w:tcW w:w="9781" w:type="dxa"/>
            <w:gridSpan w:val="4"/>
            <w:shd w:val="clear" w:color="auto" w:fill="FFFFFF" w:themeFill="background1"/>
          </w:tcPr>
          <w:permStart w:id="355557579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2083290303"/>
              <w:placeholder>
                <w:docPart w:val="E4AAA799CBDC4079BCA171A5C5F4880B"/>
              </w:placeholder>
              <w:showingPlcHdr/>
            </w:sdtPr>
            <w:sdtContent>
              <w:bookmarkStart w:id="0" w:name="_GoBack" w:displacedByCustomXml="prev"/>
              <w:p w14:paraId="30858D39" w14:textId="77777777" w:rsidR="00FC2B53" w:rsidRDefault="00FC2B53" w:rsidP="00FC2B53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355557579" w:displacedByCustomXml="next"/>
              <w:bookmarkEnd w:id="0" w:displacedByCustomXml="next"/>
            </w:sdtContent>
          </w:sdt>
          <w:p w14:paraId="5119CF5F" w14:textId="77777777" w:rsidR="00B746FE" w:rsidRPr="0018209D" w:rsidRDefault="00B746FE" w:rsidP="00DC612B">
            <w:pPr>
              <w:rPr>
                <w:rFonts w:ascii="Verdana" w:hAnsi="Verdana"/>
              </w:rPr>
            </w:pPr>
          </w:p>
        </w:tc>
      </w:tr>
      <w:tr w:rsidR="00D31FFD" w:rsidRPr="0018209D" w14:paraId="2F103D25" w14:textId="77777777" w:rsidTr="00B746FE">
        <w:tblPrEx>
          <w:shd w:val="clear" w:color="auto" w:fill="auto"/>
        </w:tblPrEx>
        <w:tc>
          <w:tcPr>
            <w:tcW w:w="1621" w:type="dxa"/>
            <w:shd w:val="clear" w:color="auto" w:fill="BFBFBF" w:themeFill="background1" w:themeFillShade="BF"/>
          </w:tcPr>
          <w:p w14:paraId="1DBA7D1D" w14:textId="77777777" w:rsidR="00D31FFD" w:rsidRPr="0018209D" w:rsidRDefault="00D31FFD" w:rsidP="002A48EB">
            <w:pPr>
              <w:rPr>
                <w:rFonts w:ascii="Verdana" w:hAnsi="Verdana" w:cs="Calibri"/>
                <w:b/>
                <w:bCs/>
              </w:rPr>
            </w:pPr>
            <w:r w:rsidRPr="0018209D">
              <w:rPr>
                <w:rFonts w:ascii="Verdana" w:hAnsi="Verdana" w:cs="Calibri"/>
                <w:b/>
                <w:bCs/>
              </w:rPr>
              <w:t>Article</w:t>
            </w:r>
          </w:p>
        </w:tc>
        <w:tc>
          <w:tcPr>
            <w:tcW w:w="2142" w:type="dxa"/>
            <w:gridSpan w:val="2"/>
            <w:shd w:val="clear" w:color="auto" w:fill="BFBFBF" w:themeFill="background1" w:themeFillShade="BF"/>
          </w:tcPr>
          <w:p w14:paraId="165E966F" w14:textId="77777777" w:rsidR="00D31FFD" w:rsidRPr="0018209D" w:rsidRDefault="00D31FFD" w:rsidP="002A48EB">
            <w:pPr>
              <w:rPr>
                <w:rFonts w:ascii="Verdana" w:hAnsi="Verdana" w:cs="Calibri"/>
                <w:b/>
                <w:bCs/>
              </w:rPr>
            </w:pPr>
            <w:r w:rsidRPr="0018209D">
              <w:rPr>
                <w:rFonts w:ascii="Verdana" w:hAnsi="Verdana" w:cs="Calibri"/>
                <w:b/>
                <w:bCs/>
              </w:rPr>
              <w:t>Comments</w:t>
            </w:r>
          </w:p>
        </w:tc>
        <w:tc>
          <w:tcPr>
            <w:tcW w:w="2010" w:type="dxa"/>
            <w:shd w:val="clear" w:color="auto" w:fill="BFBFBF" w:themeFill="background1" w:themeFillShade="BF"/>
          </w:tcPr>
          <w:p w14:paraId="65DC9717" w14:textId="77777777" w:rsidR="00D31FFD" w:rsidRPr="0018209D" w:rsidRDefault="00D31FFD" w:rsidP="002A48EB">
            <w:pPr>
              <w:rPr>
                <w:rFonts w:ascii="Verdana" w:hAnsi="Verdana" w:cs="Calibri"/>
                <w:b/>
                <w:bCs/>
              </w:rPr>
            </w:pPr>
            <w:r w:rsidRPr="0018209D">
              <w:rPr>
                <w:rFonts w:ascii="Verdana" w:hAnsi="Verdana" w:cs="Calibri"/>
                <w:b/>
                <w:bCs/>
              </w:rPr>
              <w:t>Document</w:t>
            </w:r>
          </w:p>
        </w:tc>
        <w:tc>
          <w:tcPr>
            <w:tcW w:w="3153" w:type="dxa"/>
            <w:shd w:val="clear" w:color="auto" w:fill="BFBFBF" w:themeFill="background1" w:themeFillShade="BF"/>
          </w:tcPr>
          <w:p w14:paraId="3C4E8D1F" w14:textId="77777777" w:rsidR="00430842" w:rsidRPr="0018209D" w:rsidRDefault="00B35F49" w:rsidP="00DB7432">
            <w:pPr>
              <w:rPr>
                <w:rFonts w:ascii="Verdana" w:hAnsi="Verdana" w:cs="Calibri"/>
                <w:b/>
                <w:bCs/>
              </w:rPr>
            </w:pPr>
            <w:r w:rsidRPr="0018209D">
              <w:rPr>
                <w:rFonts w:ascii="Verdana" w:hAnsi="Verdana" w:cs="Calibri"/>
                <w:b/>
                <w:bCs/>
              </w:rPr>
              <w:t xml:space="preserve">FOR COMPLETION BY APPLICANT:  </w:t>
            </w:r>
          </w:p>
          <w:p w14:paraId="109ED691" w14:textId="77777777" w:rsidR="00430842" w:rsidRPr="0018209D" w:rsidRDefault="00430842" w:rsidP="00DB7432">
            <w:pPr>
              <w:rPr>
                <w:rFonts w:ascii="Verdana" w:hAnsi="Verdana" w:cs="Calibri"/>
                <w:b/>
                <w:bCs/>
              </w:rPr>
            </w:pPr>
          </w:p>
          <w:p w14:paraId="5A9D41B8" w14:textId="2C88A140" w:rsidR="00D31FFD" w:rsidRPr="0018209D" w:rsidRDefault="00D31FFD" w:rsidP="00DB7432">
            <w:pPr>
              <w:rPr>
                <w:rFonts w:ascii="Verdana" w:hAnsi="Verdana" w:cs="Calibri"/>
                <w:b/>
                <w:bCs/>
              </w:rPr>
            </w:pPr>
            <w:r w:rsidRPr="0018209D">
              <w:rPr>
                <w:rFonts w:ascii="Verdana" w:hAnsi="Verdana" w:cs="Calibri"/>
                <w:b/>
                <w:bCs/>
              </w:rPr>
              <w:t>Where (document and section) does this requirements appear in the application form,  BCR</w:t>
            </w:r>
            <w:r w:rsidR="009D12A2" w:rsidRPr="0018209D">
              <w:rPr>
                <w:rFonts w:ascii="Verdana" w:hAnsi="Verdana" w:cs="Calibri"/>
                <w:b/>
                <w:bCs/>
              </w:rPr>
              <w:t xml:space="preserve"> Policy</w:t>
            </w:r>
            <w:r w:rsidRPr="0018209D">
              <w:rPr>
                <w:rFonts w:ascii="Verdana" w:hAnsi="Verdana" w:cs="Calibri"/>
                <w:b/>
                <w:bCs/>
              </w:rPr>
              <w:t xml:space="preserve"> or IGA</w:t>
            </w:r>
            <w:r w:rsidR="009D12A2" w:rsidRPr="0018209D">
              <w:rPr>
                <w:rFonts w:ascii="Verdana" w:hAnsi="Verdana" w:cs="Calibri"/>
                <w:b/>
                <w:bCs/>
              </w:rPr>
              <w:t>/bi</w:t>
            </w:r>
            <w:r w:rsidR="0000709C" w:rsidRPr="0018209D">
              <w:rPr>
                <w:rFonts w:ascii="Verdana" w:hAnsi="Verdana" w:cs="Calibri"/>
                <w:b/>
                <w:bCs/>
              </w:rPr>
              <w:t>n</w:t>
            </w:r>
            <w:r w:rsidR="009D12A2" w:rsidRPr="0018209D">
              <w:rPr>
                <w:rFonts w:ascii="Verdana" w:hAnsi="Verdana" w:cs="Calibri"/>
                <w:b/>
                <w:bCs/>
              </w:rPr>
              <w:t>ding instrument or other supporting policies and procedures</w:t>
            </w:r>
            <w:r w:rsidRPr="0018209D">
              <w:rPr>
                <w:rFonts w:ascii="Verdana" w:hAnsi="Verdana" w:cs="Calibri"/>
                <w:b/>
                <w:bCs/>
              </w:rPr>
              <w:t xml:space="preserve"> 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5DA44690" w14:textId="77777777" w:rsidR="00B35F49" w:rsidRPr="0018209D" w:rsidRDefault="00B35F49" w:rsidP="00E05CE9">
            <w:pPr>
              <w:rPr>
                <w:rFonts w:ascii="Verdana" w:hAnsi="Verdana" w:cs="Calibri"/>
                <w:b/>
                <w:bCs/>
              </w:rPr>
            </w:pPr>
            <w:r w:rsidRPr="0018209D">
              <w:rPr>
                <w:rFonts w:ascii="Verdana" w:hAnsi="Verdana" w:cs="Calibri"/>
                <w:b/>
                <w:bCs/>
              </w:rPr>
              <w:t>FOR COMPLETION BY ICO:</w:t>
            </w:r>
          </w:p>
          <w:p w14:paraId="1DDEAFD2" w14:textId="77777777" w:rsidR="00B35F49" w:rsidRPr="0018209D" w:rsidRDefault="00B35F49" w:rsidP="00E05CE9">
            <w:pPr>
              <w:rPr>
                <w:rFonts w:ascii="Verdana" w:hAnsi="Verdana" w:cs="Calibri"/>
                <w:b/>
                <w:bCs/>
              </w:rPr>
            </w:pPr>
          </w:p>
          <w:p w14:paraId="635FFC8A" w14:textId="77777777" w:rsidR="00E05CE9" w:rsidRPr="0018209D" w:rsidRDefault="00E05CE9" w:rsidP="00E05CE9">
            <w:pPr>
              <w:rPr>
                <w:rFonts w:ascii="Verdana" w:hAnsi="Verdana" w:cs="Calibri"/>
                <w:b/>
                <w:bCs/>
              </w:rPr>
            </w:pPr>
            <w:r w:rsidRPr="0018209D">
              <w:rPr>
                <w:rFonts w:ascii="Verdana" w:hAnsi="Verdana" w:cs="Calibri"/>
                <w:b/>
                <w:bCs/>
              </w:rPr>
              <w:t>Requirement met Y/N</w:t>
            </w:r>
          </w:p>
          <w:p w14:paraId="74681EFC" w14:textId="77777777" w:rsidR="00E05CE9" w:rsidRPr="0018209D" w:rsidRDefault="00E05CE9" w:rsidP="00E05CE9">
            <w:pPr>
              <w:rPr>
                <w:rFonts w:ascii="Verdana" w:hAnsi="Verdana" w:cs="Calibri"/>
                <w:b/>
                <w:bCs/>
              </w:rPr>
            </w:pPr>
          </w:p>
          <w:p w14:paraId="179AF75C" w14:textId="5979961E" w:rsidR="00D31FFD" w:rsidRPr="0018209D" w:rsidRDefault="00E05CE9" w:rsidP="00E05CE9">
            <w:pPr>
              <w:rPr>
                <w:rFonts w:ascii="Verdana" w:hAnsi="Verdana" w:cs="Calibri"/>
                <w:b/>
                <w:bCs/>
              </w:rPr>
            </w:pPr>
            <w:r w:rsidRPr="0018209D">
              <w:rPr>
                <w:rFonts w:ascii="Verdana" w:hAnsi="Verdana" w:cs="Calibri"/>
                <w:b/>
                <w:bCs/>
              </w:rPr>
              <w:t>If No, ICO to summarise why not met</w:t>
            </w:r>
          </w:p>
        </w:tc>
      </w:tr>
      <w:tr w:rsidR="0038738F" w:rsidRPr="0018209D" w14:paraId="06CA6CB5" w14:textId="77777777" w:rsidTr="00B746FE">
        <w:tblPrEx>
          <w:shd w:val="clear" w:color="auto" w:fill="auto"/>
        </w:tblPrEx>
        <w:tc>
          <w:tcPr>
            <w:tcW w:w="1621" w:type="dxa"/>
          </w:tcPr>
          <w:p w14:paraId="357B3BB1" w14:textId="2A45FADE" w:rsidR="0038738F" w:rsidRPr="0018209D" w:rsidRDefault="0038738F" w:rsidP="0038738F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 xml:space="preserve">Art. 47.1(b) </w:t>
            </w:r>
          </w:p>
        </w:tc>
        <w:tc>
          <w:tcPr>
            <w:tcW w:w="2142" w:type="dxa"/>
            <w:gridSpan w:val="2"/>
          </w:tcPr>
          <w:p w14:paraId="53ADC5EC" w14:textId="49163C10" w:rsidR="0038738F" w:rsidRPr="0018209D" w:rsidRDefault="00B746FE" w:rsidP="0038738F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IGA and BCR Policy m</w:t>
            </w:r>
            <w:r w:rsidR="0038738F" w:rsidRPr="0018209D">
              <w:rPr>
                <w:rFonts w:ascii="Verdana" w:hAnsi="Verdana" w:cs="Calibri"/>
              </w:rPr>
              <w:t xml:space="preserve">ust contain commitment that individuals can enforce certain rights directly against Processor </w:t>
            </w:r>
            <w:r w:rsidRPr="0018209D">
              <w:rPr>
                <w:rFonts w:ascii="Verdana" w:hAnsi="Verdana" w:cs="Calibri"/>
              </w:rPr>
              <w:t xml:space="preserve">and include </w:t>
            </w:r>
            <w:r w:rsidR="0038738F" w:rsidRPr="0018209D">
              <w:rPr>
                <w:rFonts w:ascii="Verdana" w:hAnsi="Verdana" w:cs="Calibri"/>
              </w:rPr>
              <w:t xml:space="preserve">a provision in respect of Third </w:t>
            </w:r>
            <w:r w:rsidR="0038738F" w:rsidRPr="0018209D">
              <w:rPr>
                <w:rFonts w:ascii="Verdana" w:hAnsi="Verdana" w:cs="Calibri"/>
              </w:rPr>
              <w:lastRenderedPageBreak/>
              <w:t>Party Contract Rights Act 1999</w:t>
            </w:r>
          </w:p>
        </w:tc>
        <w:tc>
          <w:tcPr>
            <w:tcW w:w="2010" w:type="dxa"/>
          </w:tcPr>
          <w:p w14:paraId="48FEC4FB" w14:textId="4920C6DC" w:rsidR="00817BBA" w:rsidRPr="0018209D" w:rsidRDefault="00817BBA" w:rsidP="0038738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lastRenderedPageBreak/>
              <w:t>Application Form</w:t>
            </w:r>
          </w:p>
          <w:p w14:paraId="619A5D87" w14:textId="71F00256" w:rsidR="0038738F" w:rsidRPr="0018209D" w:rsidRDefault="0038738F" w:rsidP="0038738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IGA</w:t>
            </w:r>
            <w:r w:rsidR="00817BBA" w:rsidRPr="0018209D">
              <w:rPr>
                <w:rFonts w:ascii="Verdana" w:hAnsi="Verdana" w:cs="Calibri"/>
              </w:rPr>
              <w:t>/binding instrument</w:t>
            </w:r>
            <w:r w:rsidRPr="0018209D">
              <w:rPr>
                <w:rFonts w:ascii="Verdana" w:hAnsi="Verdana" w:cs="Calibri"/>
              </w:rPr>
              <w:t xml:space="preserve"> and </w:t>
            </w:r>
          </w:p>
          <w:p w14:paraId="4C8ED9A8" w14:textId="20FF3809" w:rsidR="00817BBA" w:rsidRPr="0018209D" w:rsidRDefault="0038738F" w:rsidP="00817BB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BCR (summary of directly enforceable rights in BCR)</w:t>
            </w:r>
          </w:p>
        </w:tc>
        <w:tc>
          <w:tcPr>
            <w:tcW w:w="3153" w:type="dxa"/>
          </w:tcPr>
          <w:permStart w:id="835736986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676031378"/>
              <w:placeholder>
                <w:docPart w:val="E0E2D1F998F4461393B97D257E169F92"/>
              </w:placeholder>
              <w:showingPlcHdr/>
            </w:sdtPr>
            <w:sdtEndPr/>
            <w:sdtContent>
              <w:p w14:paraId="423D32E0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835736986" w:displacedByCustomXml="next"/>
            </w:sdtContent>
          </w:sdt>
          <w:p w14:paraId="1F40E397" w14:textId="77777777" w:rsidR="0038738F" w:rsidRPr="0018209D" w:rsidRDefault="0038738F" w:rsidP="0038738F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ermStart w:id="2140751909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682478959"/>
              <w:placeholder>
                <w:docPart w:val="51513316CA4546A49746ED40EA7B82BC"/>
              </w:placeholder>
              <w:showingPlcHdr/>
            </w:sdtPr>
            <w:sdtEndPr/>
            <w:sdtContent>
              <w:p w14:paraId="75BFAA8F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2140751909" w:displacedByCustomXml="next"/>
            </w:sdtContent>
          </w:sdt>
          <w:p w14:paraId="1767DE5E" w14:textId="77777777" w:rsidR="0038738F" w:rsidRPr="0018209D" w:rsidRDefault="0038738F" w:rsidP="0038738F">
            <w:pPr>
              <w:rPr>
                <w:rFonts w:ascii="Verdana" w:hAnsi="Verdana" w:cs="Calibri"/>
              </w:rPr>
            </w:pPr>
          </w:p>
        </w:tc>
      </w:tr>
      <w:tr w:rsidR="0038738F" w:rsidRPr="0018209D" w14:paraId="17EDA990" w14:textId="77777777" w:rsidTr="00B746FE">
        <w:tblPrEx>
          <w:shd w:val="clear" w:color="auto" w:fill="auto"/>
        </w:tblPrEx>
        <w:tc>
          <w:tcPr>
            <w:tcW w:w="1621" w:type="dxa"/>
          </w:tcPr>
          <w:p w14:paraId="23BC49BA" w14:textId="40D01FCB" w:rsidR="0038738F" w:rsidRPr="0018209D" w:rsidRDefault="0038738F" w:rsidP="0038738F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lastRenderedPageBreak/>
              <w:t>Art 47(2)(d)</w:t>
            </w:r>
          </w:p>
        </w:tc>
        <w:tc>
          <w:tcPr>
            <w:tcW w:w="2142" w:type="dxa"/>
            <w:gridSpan w:val="2"/>
          </w:tcPr>
          <w:p w14:paraId="096534E6" w14:textId="5F099A99" w:rsidR="0038738F" w:rsidRPr="0018209D" w:rsidRDefault="0038738F" w:rsidP="0038738F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Commitment by Processor towards Controller</w:t>
            </w:r>
          </w:p>
        </w:tc>
        <w:tc>
          <w:tcPr>
            <w:tcW w:w="2010" w:type="dxa"/>
          </w:tcPr>
          <w:p w14:paraId="4ADAE6BC" w14:textId="2A6AF650" w:rsidR="0038738F" w:rsidRPr="0018209D" w:rsidRDefault="0038738F" w:rsidP="0038738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Application Form</w:t>
            </w:r>
          </w:p>
          <w:p w14:paraId="0AAB043F" w14:textId="7BBE33EC" w:rsidR="0038738F" w:rsidRPr="0018209D" w:rsidRDefault="0038738F" w:rsidP="0038738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BCR Policy</w:t>
            </w:r>
          </w:p>
        </w:tc>
        <w:tc>
          <w:tcPr>
            <w:tcW w:w="3153" w:type="dxa"/>
          </w:tcPr>
          <w:permStart w:id="1613182127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815805247"/>
              <w:placeholder>
                <w:docPart w:val="5CCA468E6D004C0BBCB8661A72C519F1"/>
              </w:placeholder>
              <w:showingPlcHdr/>
            </w:sdtPr>
            <w:sdtEndPr/>
            <w:sdtContent>
              <w:p w14:paraId="7B785492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613182127" w:displacedByCustomXml="next"/>
            </w:sdtContent>
          </w:sdt>
          <w:p w14:paraId="5DCE8A33" w14:textId="77777777" w:rsidR="0038738F" w:rsidRPr="0018209D" w:rsidRDefault="0038738F" w:rsidP="0038738F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ermStart w:id="1884630204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623043451"/>
              <w:placeholder>
                <w:docPart w:val="83AC856B37024799BC6A625D3ED1AB5C"/>
              </w:placeholder>
              <w:showingPlcHdr/>
            </w:sdtPr>
            <w:sdtEndPr/>
            <w:sdtContent>
              <w:p w14:paraId="2E075635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884630204" w:displacedByCustomXml="next"/>
            </w:sdtContent>
          </w:sdt>
          <w:p w14:paraId="5798B1E6" w14:textId="77777777" w:rsidR="0038738F" w:rsidRPr="0018209D" w:rsidRDefault="0038738F" w:rsidP="0038738F">
            <w:pPr>
              <w:rPr>
                <w:rFonts w:ascii="Verdana" w:hAnsi="Verdana" w:cs="Calibri"/>
              </w:rPr>
            </w:pPr>
          </w:p>
        </w:tc>
      </w:tr>
      <w:tr w:rsidR="00041347" w:rsidRPr="0018209D" w14:paraId="11EF3E40" w14:textId="77777777" w:rsidTr="00B746FE">
        <w:tblPrEx>
          <w:shd w:val="clear" w:color="auto" w:fill="auto"/>
        </w:tblPrEx>
        <w:tc>
          <w:tcPr>
            <w:tcW w:w="1621" w:type="dxa"/>
          </w:tcPr>
          <w:p w14:paraId="592E5010" w14:textId="576BB483" w:rsidR="00041347" w:rsidRPr="0018209D" w:rsidRDefault="00041347" w:rsidP="0038738F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Art 47(2)(e)</w:t>
            </w:r>
          </w:p>
        </w:tc>
        <w:tc>
          <w:tcPr>
            <w:tcW w:w="2142" w:type="dxa"/>
            <w:gridSpan w:val="2"/>
          </w:tcPr>
          <w:p w14:paraId="60C25665" w14:textId="77777777" w:rsidR="00041347" w:rsidRPr="0018209D" w:rsidRDefault="00041347" w:rsidP="0038738F">
            <w:pPr>
              <w:rPr>
                <w:rFonts w:ascii="Verdana" w:hAnsi="Verdana" w:cs="Calibri"/>
              </w:rPr>
            </w:pPr>
          </w:p>
        </w:tc>
        <w:tc>
          <w:tcPr>
            <w:tcW w:w="2010" w:type="dxa"/>
          </w:tcPr>
          <w:p w14:paraId="5F407510" w14:textId="77777777" w:rsidR="00DD4286" w:rsidRPr="0018209D" w:rsidRDefault="00DD4286" w:rsidP="00DD428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Application Form</w:t>
            </w:r>
          </w:p>
          <w:p w14:paraId="46D7DB7A" w14:textId="77777777" w:rsidR="00DD4286" w:rsidRPr="0018209D" w:rsidRDefault="00DD4286" w:rsidP="00DD428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 xml:space="preserve">IGA/binding instrument and </w:t>
            </w:r>
          </w:p>
          <w:p w14:paraId="1A793FB4" w14:textId="620BAA0A" w:rsidR="00041347" w:rsidRPr="0018209D" w:rsidRDefault="00DD4286" w:rsidP="00DD428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BCR Policy</w:t>
            </w:r>
          </w:p>
        </w:tc>
        <w:tc>
          <w:tcPr>
            <w:tcW w:w="3153" w:type="dxa"/>
          </w:tcPr>
          <w:permStart w:id="206721232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817996075"/>
              <w:placeholder>
                <w:docPart w:val="97373D93A1984AA9984FAF73C365A281"/>
              </w:placeholder>
              <w:showingPlcHdr/>
            </w:sdtPr>
            <w:sdtEndPr/>
            <w:sdtContent>
              <w:p w14:paraId="5CE7C3FF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206721232" w:displacedByCustomXml="next"/>
            </w:sdtContent>
          </w:sdt>
          <w:p w14:paraId="388D9C28" w14:textId="77777777" w:rsidR="00041347" w:rsidRPr="0018209D" w:rsidRDefault="00041347" w:rsidP="0038738F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ermStart w:id="259929064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074849356"/>
              <w:placeholder>
                <w:docPart w:val="691BBCB1A7474B23879977085E4025EC"/>
              </w:placeholder>
              <w:showingPlcHdr/>
            </w:sdtPr>
            <w:sdtEndPr/>
            <w:sdtContent>
              <w:p w14:paraId="7D09B4AC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259929064" w:displacedByCustomXml="next"/>
            </w:sdtContent>
          </w:sdt>
          <w:p w14:paraId="2BAC741D" w14:textId="77777777" w:rsidR="00041347" w:rsidRPr="0018209D" w:rsidRDefault="00041347" w:rsidP="0038738F">
            <w:pPr>
              <w:rPr>
                <w:rFonts w:ascii="Verdana" w:hAnsi="Verdana" w:cs="Calibri"/>
              </w:rPr>
            </w:pPr>
          </w:p>
        </w:tc>
      </w:tr>
      <w:tr w:rsidR="009D12A2" w:rsidRPr="0018209D" w14:paraId="2C168418" w14:textId="77777777" w:rsidTr="00B746FE">
        <w:tblPrEx>
          <w:shd w:val="clear" w:color="auto" w:fill="auto"/>
        </w:tblPrEx>
        <w:tc>
          <w:tcPr>
            <w:tcW w:w="1621" w:type="dxa"/>
          </w:tcPr>
          <w:p w14:paraId="41B1D823" w14:textId="784DB958" w:rsidR="009D12A2" w:rsidRPr="0018209D" w:rsidRDefault="009D12A2" w:rsidP="009D12A2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Art 47(2)(f)</w:t>
            </w:r>
          </w:p>
        </w:tc>
        <w:tc>
          <w:tcPr>
            <w:tcW w:w="2142" w:type="dxa"/>
            <w:gridSpan w:val="2"/>
          </w:tcPr>
          <w:p w14:paraId="5EBD816B" w14:textId="676552E3" w:rsidR="009D12A2" w:rsidRPr="0018209D" w:rsidRDefault="009D12A2" w:rsidP="002F486A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IGA must contain a specific liability clause in respect of sub processors where engaged</w:t>
            </w:r>
          </w:p>
        </w:tc>
        <w:tc>
          <w:tcPr>
            <w:tcW w:w="2010" w:type="dxa"/>
          </w:tcPr>
          <w:p w14:paraId="3CFC201C" w14:textId="77777777" w:rsidR="009D12A2" w:rsidRPr="0018209D" w:rsidRDefault="009D12A2" w:rsidP="009D12A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Application Form</w:t>
            </w:r>
          </w:p>
          <w:p w14:paraId="73B252DE" w14:textId="77777777" w:rsidR="009D12A2" w:rsidRPr="0018209D" w:rsidRDefault="009D12A2" w:rsidP="009D12A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IGA</w:t>
            </w:r>
          </w:p>
          <w:p w14:paraId="271AC362" w14:textId="28595788" w:rsidR="009D12A2" w:rsidRPr="0018209D" w:rsidRDefault="009D12A2" w:rsidP="009D12A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BCR Policy</w:t>
            </w:r>
          </w:p>
        </w:tc>
        <w:tc>
          <w:tcPr>
            <w:tcW w:w="3153" w:type="dxa"/>
          </w:tcPr>
          <w:permStart w:id="894857745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91658150"/>
              <w:placeholder>
                <w:docPart w:val="95C89DC6BFE643A98B1E0F77CC8E376E"/>
              </w:placeholder>
              <w:showingPlcHdr/>
            </w:sdtPr>
            <w:sdtEndPr/>
            <w:sdtContent>
              <w:p w14:paraId="551967F8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894857745" w:displacedByCustomXml="next"/>
            </w:sdtContent>
          </w:sdt>
          <w:p w14:paraId="48C65474" w14:textId="77777777" w:rsidR="009D12A2" w:rsidRPr="0018209D" w:rsidRDefault="009D12A2" w:rsidP="009D12A2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ermStart w:id="81074070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93614632"/>
              <w:placeholder>
                <w:docPart w:val="A688921B555F4CE198D8B3F8FF63FE3A"/>
              </w:placeholder>
              <w:showingPlcHdr/>
            </w:sdtPr>
            <w:sdtEndPr/>
            <w:sdtContent>
              <w:p w14:paraId="0CB4189A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81074070" w:displacedByCustomXml="next"/>
            </w:sdtContent>
          </w:sdt>
          <w:p w14:paraId="7BA2B569" w14:textId="77777777" w:rsidR="009D12A2" w:rsidRPr="0018209D" w:rsidRDefault="009D12A2" w:rsidP="009D12A2">
            <w:pPr>
              <w:rPr>
                <w:rFonts w:ascii="Verdana" w:hAnsi="Verdana" w:cs="Calibri"/>
              </w:rPr>
            </w:pPr>
          </w:p>
        </w:tc>
      </w:tr>
      <w:tr w:rsidR="009D12A2" w:rsidRPr="0018209D" w14:paraId="2DA372E6" w14:textId="77777777" w:rsidTr="00B746FE">
        <w:tblPrEx>
          <w:shd w:val="clear" w:color="auto" w:fill="auto"/>
        </w:tblPrEx>
        <w:tc>
          <w:tcPr>
            <w:tcW w:w="1621" w:type="dxa"/>
          </w:tcPr>
          <w:p w14:paraId="26B2AFA9" w14:textId="1B906FB9" w:rsidR="009D12A2" w:rsidRPr="0018209D" w:rsidRDefault="009D12A2" w:rsidP="009D12A2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Art 47(2)(g)</w:t>
            </w:r>
          </w:p>
        </w:tc>
        <w:tc>
          <w:tcPr>
            <w:tcW w:w="2142" w:type="dxa"/>
            <w:gridSpan w:val="2"/>
          </w:tcPr>
          <w:p w14:paraId="3009AC61" w14:textId="6A6D45D8" w:rsidR="009D12A2" w:rsidRPr="0018209D" w:rsidRDefault="009D12A2" w:rsidP="009D12A2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BCR-Ps made available to Controllers</w:t>
            </w:r>
            <w:r w:rsidR="00313FFA" w:rsidRPr="0018209D">
              <w:rPr>
                <w:rFonts w:ascii="Verdana" w:hAnsi="Verdana" w:cs="Calibri"/>
              </w:rPr>
              <w:t xml:space="preserve"> and data subjects</w:t>
            </w:r>
          </w:p>
        </w:tc>
        <w:tc>
          <w:tcPr>
            <w:tcW w:w="2010" w:type="dxa"/>
          </w:tcPr>
          <w:p w14:paraId="63619DAA" w14:textId="37FFD041" w:rsidR="009D12A2" w:rsidRPr="0018209D" w:rsidRDefault="009D12A2" w:rsidP="009D12A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Application Form</w:t>
            </w:r>
          </w:p>
          <w:p w14:paraId="7E26D1BD" w14:textId="4DCA4263" w:rsidR="009D12A2" w:rsidRPr="0018209D" w:rsidRDefault="009D12A2" w:rsidP="009D12A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BCR Policy</w:t>
            </w:r>
          </w:p>
        </w:tc>
        <w:tc>
          <w:tcPr>
            <w:tcW w:w="3153" w:type="dxa"/>
          </w:tcPr>
          <w:permStart w:id="616062282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098143206"/>
              <w:placeholder>
                <w:docPart w:val="6A07E3677A0D40869DBD7C349EA183AF"/>
              </w:placeholder>
              <w:showingPlcHdr/>
            </w:sdtPr>
            <w:sdtEndPr/>
            <w:sdtContent>
              <w:p w14:paraId="52AAC2EB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616062282" w:displacedByCustomXml="next"/>
            </w:sdtContent>
          </w:sdt>
          <w:p w14:paraId="32492AF5" w14:textId="77777777" w:rsidR="009D12A2" w:rsidRPr="0018209D" w:rsidRDefault="009D12A2" w:rsidP="009D12A2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ermStart w:id="1015443271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580062436"/>
              <w:placeholder>
                <w:docPart w:val="52425BC672994E258AB9824F300D283B"/>
              </w:placeholder>
              <w:showingPlcHdr/>
            </w:sdtPr>
            <w:sdtEndPr/>
            <w:sdtContent>
              <w:p w14:paraId="20E93732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015443271" w:displacedByCustomXml="next"/>
            </w:sdtContent>
          </w:sdt>
          <w:p w14:paraId="3C01D70A" w14:textId="77777777" w:rsidR="009D12A2" w:rsidRPr="0018209D" w:rsidRDefault="009D12A2" w:rsidP="009D12A2">
            <w:pPr>
              <w:rPr>
                <w:rFonts w:ascii="Verdana" w:hAnsi="Verdana" w:cs="Calibri"/>
              </w:rPr>
            </w:pPr>
          </w:p>
        </w:tc>
      </w:tr>
      <w:tr w:rsidR="009D12A2" w:rsidRPr="0018209D" w14:paraId="12D9A07D" w14:textId="77777777" w:rsidTr="00B746FE">
        <w:tblPrEx>
          <w:shd w:val="clear" w:color="auto" w:fill="auto"/>
        </w:tblPrEx>
        <w:tc>
          <w:tcPr>
            <w:tcW w:w="1621" w:type="dxa"/>
          </w:tcPr>
          <w:p w14:paraId="17897CC7" w14:textId="7A42E779" w:rsidR="009D12A2" w:rsidRPr="0018209D" w:rsidRDefault="009D12A2" w:rsidP="009D12A2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Art 47(2)(l)</w:t>
            </w:r>
          </w:p>
        </w:tc>
        <w:tc>
          <w:tcPr>
            <w:tcW w:w="2142" w:type="dxa"/>
            <w:gridSpan w:val="2"/>
          </w:tcPr>
          <w:p w14:paraId="1084A062" w14:textId="19CB2034" w:rsidR="009D12A2" w:rsidRPr="0018209D" w:rsidRDefault="009D12A2" w:rsidP="009D12A2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Includes a commitment towards Controller</w:t>
            </w:r>
            <w:r w:rsidR="00313FFA" w:rsidRPr="0018209D">
              <w:rPr>
                <w:rFonts w:ascii="Verdana" w:hAnsi="Verdana" w:cs="Calibri"/>
              </w:rPr>
              <w:t xml:space="preserve"> and Commissioner</w:t>
            </w:r>
          </w:p>
        </w:tc>
        <w:tc>
          <w:tcPr>
            <w:tcW w:w="2010" w:type="dxa"/>
          </w:tcPr>
          <w:p w14:paraId="73B70464" w14:textId="77777777" w:rsidR="009D12A2" w:rsidRPr="0018209D" w:rsidRDefault="009D12A2" w:rsidP="009D12A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Application form</w:t>
            </w:r>
          </w:p>
          <w:p w14:paraId="4F305ED9" w14:textId="77777777" w:rsidR="009D12A2" w:rsidRPr="0018209D" w:rsidRDefault="009D12A2" w:rsidP="009D12A2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IGA</w:t>
            </w:r>
          </w:p>
          <w:p w14:paraId="4B098B05" w14:textId="0DB381AD" w:rsidR="009D12A2" w:rsidRPr="0018209D" w:rsidRDefault="009D12A2" w:rsidP="009D12A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Supporting Policies and procedures</w:t>
            </w:r>
          </w:p>
        </w:tc>
        <w:tc>
          <w:tcPr>
            <w:tcW w:w="3153" w:type="dxa"/>
          </w:tcPr>
          <w:permStart w:id="985548408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439647211"/>
              <w:placeholder>
                <w:docPart w:val="52629FE99FDF4417A81B260E4735F8FB"/>
              </w:placeholder>
              <w:showingPlcHdr/>
            </w:sdtPr>
            <w:sdtEndPr/>
            <w:sdtContent>
              <w:p w14:paraId="3DFEFA3F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985548408" w:displacedByCustomXml="next"/>
            </w:sdtContent>
          </w:sdt>
          <w:p w14:paraId="48271A3B" w14:textId="77777777" w:rsidR="009D12A2" w:rsidRPr="0018209D" w:rsidRDefault="009D12A2" w:rsidP="009D12A2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ermStart w:id="981220730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508794396"/>
              <w:placeholder>
                <w:docPart w:val="94A6BDAC6E7543A1B88C80357E9010B6"/>
              </w:placeholder>
              <w:showingPlcHdr/>
            </w:sdtPr>
            <w:sdtEndPr/>
            <w:sdtContent>
              <w:p w14:paraId="6D80890F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981220730" w:displacedByCustomXml="next"/>
            </w:sdtContent>
          </w:sdt>
          <w:p w14:paraId="1F2613FD" w14:textId="77777777" w:rsidR="009D12A2" w:rsidRPr="0018209D" w:rsidRDefault="009D12A2" w:rsidP="009D12A2">
            <w:pPr>
              <w:rPr>
                <w:rFonts w:ascii="Verdana" w:hAnsi="Verdana" w:cs="Calibri"/>
              </w:rPr>
            </w:pPr>
          </w:p>
        </w:tc>
      </w:tr>
      <w:tr w:rsidR="009D12A2" w:rsidRPr="0018209D" w14:paraId="48BDBA70" w14:textId="77777777" w:rsidTr="00B746FE">
        <w:tblPrEx>
          <w:shd w:val="clear" w:color="auto" w:fill="auto"/>
        </w:tblPrEx>
        <w:tc>
          <w:tcPr>
            <w:tcW w:w="1621" w:type="dxa"/>
          </w:tcPr>
          <w:p w14:paraId="7D7AEC3E" w14:textId="3A829154" w:rsidR="009D12A2" w:rsidRPr="0018209D" w:rsidRDefault="009D12A2" w:rsidP="009D12A2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Art 47(2)(m)</w:t>
            </w:r>
          </w:p>
        </w:tc>
        <w:tc>
          <w:tcPr>
            <w:tcW w:w="2142" w:type="dxa"/>
            <w:gridSpan w:val="2"/>
          </w:tcPr>
          <w:p w14:paraId="6FC5F8B6" w14:textId="17DA33D7" w:rsidR="009D12A2" w:rsidRPr="0018209D" w:rsidRDefault="009D12A2" w:rsidP="009D12A2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Includes a commitment towards Controller</w:t>
            </w:r>
            <w:r w:rsidR="00313FFA" w:rsidRPr="0018209D">
              <w:rPr>
                <w:rFonts w:ascii="Verdana" w:hAnsi="Verdana" w:cs="Calibri"/>
              </w:rPr>
              <w:t xml:space="preserve"> and Commissioner</w:t>
            </w:r>
          </w:p>
        </w:tc>
        <w:tc>
          <w:tcPr>
            <w:tcW w:w="2010" w:type="dxa"/>
          </w:tcPr>
          <w:p w14:paraId="3E0E284B" w14:textId="77777777" w:rsidR="009D12A2" w:rsidRPr="0018209D" w:rsidRDefault="009D12A2" w:rsidP="009D12A2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 xml:space="preserve">Application form </w:t>
            </w:r>
          </w:p>
          <w:p w14:paraId="402CAAD9" w14:textId="2155318A" w:rsidR="009D12A2" w:rsidRPr="0018209D" w:rsidRDefault="009D12A2" w:rsidP="009D12A2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IGA /binding instrument</w:t>
            </w:r>
          </w:p>
          <w:p w14:paraId="18E3576E" w14:textId="77ED8868" w:rsidR="009D12A2" w:rsidRPr="0018209D" w:rsidRDefault="009D12A2" w:rsidP="00B00A4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 xml:space="preserve">Supporting </w:t>
            </w:r>
            <w:r w:rsidRPr="0018209D">
              <w:rPr>
                <w:rFonts w:ascii="Verdana" w:hAnsi="Verdana" w:cs="Calibri"/>
              </w:rPr>
              <w:lastRenderedPageBreak/>
              <w:t>Policies and procedures</w:t>
            </w:r>
          </w:p>
        </w:tc>
        <w:tc>
          <w:tcPr>
            <w:tcW w:w="3153" w:type="dxa"/>
          </w:tcPr>
          <w:permStart w:id="797322650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409356874"/>
              <w:placeholder>
                <w:docPart w:val="6EC376C9D7B04AE0A110D0DB4270164A"/>
              </w:placeholder>
              <w:showingPlcHdr/>
            </w:sdtPr>
            <w:sdtEndPr/>
            <w:sdtContent>
              <w:p w14:paraId="70CC5195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797322650" w:displacedByCustomXml="next"/>
            </w:sdtContent>
          </w:sdt>
          <w:p w14:paraId="649DCD6F" w14:textId="77777777" w:rsidR="009D12A2" w:rsidRPr="0018209D" w:rsidRDefault="009D12A2" w:rsidP="009D12A2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ermStart w:id="346583861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2146618984"/>
              <w:placeholder>
                <w:docPart w:val="F04F5205DC574F31BC1331C70A3F857D"/>
              </w:placeholder>
              <w:showingPlcHdr/>
            </w:sdtPr>
            <w:sdtEndPr/>
            <w:sdtContent>
              <w:p w14:paraId="28888E65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346583861" w:displacedByCustomXml="next"/>
            </w:sdtContent>
          </w:sdt>
          <w:p w14:paraId="14DEF730" w14:textId="77777777" w:rsidR="009D12A2" w:rsidRPr="00FC7A18" w:rsidRDefault="009D12A2" w:rsidP="009D12A2">
            <w:pPr>
              <w:rPr>
                <w:rFonts w:ascii="Verdana" w:hAnsi="Verdana" w:cs="Calibri"/>
                <w:b/>
              </w:rPr>
            </w:pPr>
          </w:p>
        </w:tc>
      </w:tr>
      <w:tr w:rsidR="009D12A2" w:rsidRPr="0018209D" w14:paraId="28C4D213" w14:textId="77777777" w:rsidTr="00B746FE">
        <w:tblPrEx>
          <w:shd w:val="clear" w:color="auto" w:fill="auto"/>
        </w:tblPrEx>
        <w:tc>
          <w:tcPr>
            <w:tcW w:w="1621" w:type="dxa"/>
          </w:tcPr>
          <w:p w14:paraId="1D067B2D" w14:textId="4F135510" w:rsidR="009D12A2" w:rsidRPr="0018209D" w:rsidRDefault="009D12A2" w:rsidP="009D12A2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lastRenderedPageBreak/>
              <w:t>Art. 28 UK</w:t>
            </w:r>
          </w:p>
        </w:tc>
        <w:tc>
          <w:tcPr>
            <w:tcW w:w="2142" w:type="dxa"/>
            <w:gridSpan w:val="2"/>
          </w:tcPr>
          <w:p w14:paraId="1CB032CF" w14:textId="4146BA55" w:rsidR="009D12A2" w:rsidRPr="0018209D" w:rsidRDefault="009D12A2" w:rsidP="009D12A2">
            <w:p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Commitment that all Art 28 UK GDPR obligations between processor and Controller contain third party beneficiary rights in accordance with The Contract (Rights of Third Parties) Act 1999</w:t>
            </w:r>
          </w:p>
        </w:tc>
        <w:tc>
          <w:tcPr>
            <w:tcW w:w="2010" w:type="dxa"/>
          </w:tcPr>
          <w:p w14:paraId="0A5B54F8" w14:textId="77777777" w:rsidR="009D12A2" w:rsidRPr="0018209D" w:rsidRDefault="009D12A2" w:rsidP="009D12A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Application form</w:t>
            </w:r>
          </w:p>
          <w:p w14:paraId="08B6E864" w14:textId="122839F4" w:rsidR="00025470" w:rsidRPr="0018209D" w:rsidRDefault="00025470" w:rsidP="009D12A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18209D">
              <w:rPr>
                <w:rFonts w:ascii="Verdana" w:hAnsi="Verdana" w:cs="Calibri"/>
              </w:rPr>
              <w:t>IGA</w:t>
            </w:r>
          </w:p>
        </w:tc>
        <w:tc>
          <w:tcPr>
            <w:tcW w:w="3153" w:type="dxa"/>
          </w:tcPr>
          <w:permStart w:id="1859419467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481805833"/>
              <w:placeholder>
                <w:docPart w:val="16FCE451911B46E3B593EA2E7E42EA05"/>
              </w:placeholder>
              <w:showingPlcHdr/>
            </w:sdtPr>
            <w:sdtEndPr/>
            <w:sdtContent>
              <w:p w14:paraId="7EB6B52E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859419467" w:displacedByCustomXml="next"/>
            </w:sdtContent>
          </w:sdt>
          <w:p w14:paraId="6BFDE884" w14:textId="77777777" w:rsidR="009D12A2" w:rsidRPr="0018209D" w:rsidRDefault="009D12A2" w:rsidP="009D12A2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ermStart w:id="903766907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835373422"/>
              <w:placeholder>
                <w:docPart w:val="FB6852BC5B01409AADE3769BC0E9CB04"/>
              </w:placeholder>
              <w:showingPlcHdr/>
            </w:sdtPr>
            <w:sdtEndPr/>
            <w:sdtContent>
              <w:p w14:paraId="4161E778" w14:textId="77777777" w:rsidR="00FC7A18" w:rsidRDefault="00FC7A18" w:rsidP="00FC7A18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903766907" w:displacedByCustomXml="next"/>
            </w:sdtContent>
          </w:sdt>
          <w:p w14:paraId="06CE05E5" w14:textId="77777777" w:rsidR="009D12A2" w:rsidRPr="0018209D" w:rsidRDefault="009D12A2" w:rsidP="009D12A2">
            <w:pPr>
              <w:rPr>
                <w:rFonts w:ascii="Verdana" w:hAnsi="Verdana" w:cs="Calibri"/>
              </w:rPr>
            </w:pPr>
          </w:p>
        </w:tc>
      </w:tr>
    </w:tbl>
    <w:p w14:paraId="5C823D28" w14:textId="77777777" w:rsidR="005053E0" w:rsidRPr="0018209D" w:rsidRDefault="005053E0">
      <w:pPr>
        <w:rPr>
          <w:rFonts w:ascii="Verdana" w:hAnsi="Verdana" w:cs="Calibri"/>
        </w:rPr>
      </w:pPr>
    </w:p>
    <w:p w14:paraId="0774ADCC" w14:textId="77777777" w:rsidR="00601D4D" w:rsidRPr="0018209D" w:rsidRDefault="00601D4D" w:rsidP="00601D4D">
      <w:pPr>
        <w:rPr>
          <w:rFonts w:ascii="Verdana" w:hAnsi="Verdana" w:cs="Calibri"/>
          <w:b/>
          <w:bCs/>
        </w:rPr>
      </w:pPr>
    </w:p>
    <w:p w14:paraId="25B7E438" w14:textId="7DE5753A" w:rsidR="00620A8B" w:rsidRPr="0018209D" w:rsidRDefault="00620A8B">
      <w:pPr>
        <w:rPr>
          <w:rFonts w:ascii="Verdana" w:hAnsi="Verdana" w:cs="Calibri"/>
        </w:rPr>
      </w:pPr>
    </w:p>
    <w:sectPr w:rsidR="00620A8B" w:rsidRPr="0018209D" w:rsidSect="009418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3BD"/>
    <w:multiLevelType w:val="hybridMultilevel"/>
    <w:tmpl w:val="49B4E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0C3"/>
    <w:multiLevelType w:val="hybridMultilevel"/>
    <w:tmpl w:val="287C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05C"/>
    <w:multiLevelType w:val="hybridMultilevel"/>
    <w:tmpl w:val="6A70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93B39"/>
    <w:multiLevelType w:val="hybridMultilevel"/>
    <w:tmpl w:val="2C04F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952A1"/>
    <w:multiLevelType w:val="hybridMultilevel"/>
    <w:tmpl w:val="30AC8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A16DB"/>
    <w:multiLevelType w:val="hybridMultilevel"/>
    <w:tmpl w:val="FD8EB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F1F12"/>
    <w:multiLevelType w:val="hybridMultilevel"/>
    <w:tmpl w:val="CF0E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E5608"/>
    <w:multiLevelType w:val="hybridMultilevel"/>
    <w:tmpl w:val="6014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F6A94"/>
    <w:multiLevelType w:val="hybridMultilevel"/>
    <w:tmpl w:val="18BC5D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C6603"/>
    <w:multiLevelType w:val="hybridMultilevel"/>
    <w:tmpl w:val="863C4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C1E42"/>
    <w:multiLevelType w:val="hybridMultilevel"/>
    <w:tmpl w:val="F52E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227EC"/>
    <w:multiLevelType w:val="hybridMultilevel"/>
    <w:tmpl w:val="C038DBE6"/>
    <w:lvl w:ilvl="0" w:tplc="93943B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A15A2"/>
    <w:multiLevelType w:val="hybridMultilevel"/>
    <w:tmpl w:val="7ECA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34A37"/>
    <w:multiLevelType w:val="hybridMultilevel"/>
    <w:tmpl w:val="D0E8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JLBZteuBn86i4zHXG25Xw3NqjE=" w:salt="OgRYmOU8viCdng3PScZ12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F2"/>
    <w:rsid w:val="00006230"/>
    <w:rsid w:val="0000709C"/>
    <w:rsid w:val="00012329"/>
    <w:rsid w:val="00025470"/>
    <w:rsid w:val="00030BA9"/>
    <w:rsid w:val="00041347"/>
    <w:rsid w:val="00077E35"/>
    <w:rsid w:val="0013776F"/>
    <w:rsid w:val="0018209D"/>
    <w:rsid w:val="002240FF"/>
    <w:rsid w:val="0022596C"/>
    <w:rsid w:val="002A48EB"/>
    <w:rsid w:val="002C25DC"/>
    <w:rsid w:val="002F486A"/>
    <w:rsid w:val="00313FFA"/>
    <w:rsid w:val="0037424D"/>
    <w:rsid w:val="0038738F"/>
    <w:rsid w:val="003D3515"/>
    <w:rsid w:val="003F46FF"/>
    <w:rsid w:val="00430842"/>
    <w:rsid w:val="004F720D"/>
    <w:rsid w:val="005053E0"/>
    <w:rsid w:val="005D3167"/>
    <w:rsid w:val="005F294C"/>
    <w:rsid w:val="00601D4D"/>
    <w:rsid w:val="00620A8B"/>
    <w:rsid w:val="0075753E"/>
    <w:rsid w:val="00777FB0"/>
    <w:rsid w:val="00817BBA"/>
    <w:rsid w:val="0083306E"/>
    <w:rsid w:val="008811F9"/>
    <w:rsid w:val="008C7DF7"/>
    <w:rsid w:val="009418F2"/>
    <w:rsid w:val="009D12A2"/>
    <w:rsid w:val="009D5A8A"/>
    <w:rsid w:val="00AD1C86"/>
    <w:rsid w:val="00B00A4C"/>
    <w:rsid w:val="00B12BA3"/>
    <w:rsid w:val="00B35F49"/>
    <w:rsid w:val="00B45D9F"/>
    <w:rsid w:val="00B746FE"/>
    <w:rsid w:val="00B95C00"/>
    <w:rsid w:val="00BF576B"/>
    <w:rsid w:val="00C519A9"/>
    <w:rsid w:val="00C53FF5"/>
    <w:rsid w:val="00C650B6"/>
    <w:rsid w:val="00CA3489"/>
    <w:rsid w:val="00D31FFD"/>
    <w:rsid w:val="00D40E68"/>
    <w:rsid w:val="00D61D51"/>
    <w:rsid w:val="00D90543"/>
    <w:rsid w:val="00DB7432"/>
    <w:rsid w:val="00DD4286"/>
    <w:rsid w:val="00E018BC"/>
    <w:rsid w:val="00E05CE9"/>
    <w:rsid w:val="00E20E4E"/>
    <w:rsid w:val="00E35865"/>
    <w:rsid w:val="00E456BD"/>
    <w:rsid w:val="00EC7285"/>
    <w:rsid w:val="00F95CA9"/>
    <w:rsid w:val="00FC2B53"/>
    <w:rsid w:val="00FC7A18"/>
    <w:rsid w:val="00F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7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D4D"/>
    <w:pPr>
      <w:ind w:left="720"/>
      <w:contextualSpacing/>
    </w:pPr>
  </w:style>
  <w:style w:type="table" w:styleId="TableGrid">
    <w:name w:val="Table Grid"/>
    <w:basedOn w:val="TableNormal"/>
    <w:uiPriority w:val="39"/>
    <w:rsid w:val="0060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1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2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46F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C7A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D4D"/>
    <w:pPr>
      <w:ind w:left="720"/>
      <w:contextualSpacing/>
    </w:pPr>
  </w:style>
  <w:style w:type="table" w:styleId="TableGrid">
    <w:name w:val="Table Grid"/>
    <w:basedOn w:val="TableNormal"/>
    <w:uiPriority w:val="39"/>
    <w:rsid w:val="0060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1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2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46F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C7A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2D1F998F4461393B97D257E16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5E19-6C84-4663-961D-980D3A8DEAE3}"/>
      </w:docPartPr>
      <w:docPartBody>
        <w:p w:rsidR="007F5678" w:rsidRDefault="004C1AD9" w:rsidP="004C1AD9">
          <w:pPr>
            <w:pStyle w:val="E0E2D1F998F4461393B97D257E169F9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13316CA4546A49746ED40EA7B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D6ED9-00B1-4337-9681-1F3D7046FF23}"/>
      </w:docPartPr>
      <w:docPartBody>
        <w:p w:rsidR="007F5678" w:rsidRDefault="004C1AD9" w:rsidP="004C1AD9">
          <w:pPr>
            <w:pStyle w:val="51513316CA4546A49746ED40EA7B82B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A468E6D004C0BBCB8661A72C5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70E7-D694-4EE3-98D5-C7C9DDAA726F}"/>
      </w:docPartPr>
      <w:docPartBody>
        <w:p w:rsidR="007F5678" w:rsidRDefault="004C1AD9" w:rsidP="004C1AD9">
          <w:pPr>
            <w:pStyle w:val="5CCA468E6D004C0BBCB8661A72C519F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C856B37024799BC6A625D3ED1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E4321-4F3C-4D65-8688-6A83C9D6C821}"/>
      </w:docPartPr>
      <w:docPartBody>
        <w:p w:rsidR="007F5678" w:rsidRDefault="004C1AD9" w:rsidP="004C1AD9">
          <w:pPr>
            <w:pStyle w:val="83AC856B37024799BC6A625D3ED1AB5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73D93A1984AA9984FAF73C365A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90A85-CA72-43DE-B90E-18695A50B38A}"/>
      </w:docPartPr>
      <w:docPartBody>
        <w:p w:rsidR="007F5678" w:rsidRDefault="004C1AD9" w:rsidP="004C1AD9">
          <w:pPr>
            <w:pStyle w:val="97373D93A1984AA9984FAF73C365A28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BBCB1A7474B23879977085E40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CC362-C7DE-4F42-8A2D-139EDD9B4113}"/>
      </w:docPartPr>
      <w:docPartBody>
        <w:p w:rsidR="007F5678" w:rsidRDefault="004C1AD9" w:rsidP="004C1AD9">
          <w:pPr>
            <w:pStyle w:val="691BBCB1A7474B23879977085E4025E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89DC6BFE643A98B1E0F77CC8E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99C6-E9E9-4BDB-9070-0E6D88E4C5AD}"/>
      </w:docPartPr>
      <w:docPartBody>
        <w:p w:rsidR="007F5678" w:rsidRDefault="004C1AD9" w:rsidP="004C1AD9">
          <w:pPr>
            <w:pStyle w:val="95C89DC6BFE643A98B1E0F77CC8E376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8921B555F4CE198D8B3F8FF63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4143-F918-4FBB-86DD-021DD8607608}"/>
      </w:docPartPr>
      <w:docPartBody>
        <w:p w:rsidR="007F5678" w:rsidRDefault="004C1AD9" w:rsidP="004C1AD9">
          <w:pPr>
            <w:pStyle w:val="A688921B555F4CE198D8B3F8FF63FE3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7E3677A0D40869DBD7C349EA1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ABA8-2131-4F57-8616-674C083E59ED}"/>
      </w:docPartPr>
      <w:docPartBody>
        <w:p w:rsidR="007F5678" w:rsidRDefault="004C1AD9" w:rsidP="004C1AD9">
          <w:pPr>
            <w:pStyle w:val="6A07E3677A0D40869DBD7C349EA183A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25BC672994E258AB9824F300D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E40EE-E45E-4574-B833-6C20946F16BF}"/>
      </w:docPartPr>
      <w:docPartBody>
        <w:p w:rsidR="007F5678" w:rsidRDefault="004C1AD9" w:rsidP="004C1AD9">
          <w:pPr>
            <w:pStyle w:val="52425BC672994E258AB9824F300D283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29FE99FDF4417A81B260E4735F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1D03-4566-4DDE-AE42-FC4144E2045D}"/>
      </w:docPartPr>
      <w:docPartBody>
        <w:p w:rsidR="007F5678" w:rsidRDefault="004C1AD9" w:rsidP="004C1AD9">
          <w:pPr>
            <w:pStyle w:val="52629FE99FDF4417A81B260E4735F8F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6BDAC6E7543A1B88C80357E901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D9504-EB68-4785-BFE4-96F705661586}"/>
      </w:docPartPr>
      <w:docPartBody>
        <w:p w:rsidR="007F5678" w:rsidRDefault="004C1AD9" w:rsidP="004C1AD9">
          <w:pPr>
            <w:pStyle w:val="94A6BDAC6E7543A1B88C80357E9010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376C9D7B04AE0A110D0DB42701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AA876-DDF5-4C7D-95C2-28B4A8B1A8E7}"/>
      </w:docPartPr>
      <w:docPartBody>
        <w:p w:rsidR="007F5678" w:rsidRDefault="004C1AD9" w:rsidP="004C1AD9">
          <w:pPr>
            <w:pStyle w:val="6EC376C9D7B04AE0A110D0DB4270164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F5205DC574F31BC1331C70A3F8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88D7-397E-4362-8D72-83DEA0AF5A79}"/>
      </w:docPartPr>
      <w:docPartBody>
        <w:p w:rsidR="007F5678" w:rsidRDefault="004C1AD9" w:rsidP="004C1AD9">
          <w:pPr>
            <w:pStyle w:val="F04F5205DC574F31BC1331C70A3F857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CE451911B46E3B593EA2E7E42E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182ED-B6E2-4F92-A486-4208F96A1DD4}"/>
      </w:docPartPr>
      <w:docPartBody>
        <w:p w:rsidR="007F5678" w:rsidRDefault="004C1AD9" w:rsidP="004C1AD9">
          <w:pPr>
            <w:pStyle w:val="16FCE451911B46E3B593EA2E7E42EA0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852BC5B01409AADE3769BC0E9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1B26-48FB-4709-9B69-C7FC0C8071B6}"/>
      </w:docPartPr>
      <w:docPartBody>
        <w:p w:rsidR="007F5678" w:rsidRDefault="004C1AD9" w:rsidP="004C1AD9">
          <w:pPr>
            <w:pStyle w:val="FB6852BC5B01409AADE3769BC0E9CB0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AA799CBDC4079BCA171A5C5F48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3FF78-8BEA-42AD-A6B9-09C111C0390D}"/>
      </w:docPartPr>
      <w:docPartBody>
        <w:p w:rsidR="00000000" w:rsidRDefault="00782EC6" w:rsidP="00782EC6">
          <w:pPr>
            <w:pStyle w:val="E4AAA799CBDC4079BCA171A5C5F4880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D9"/>
    <w:rsid w:val="00000818"/>
    <w:rsid w:val="004C1AD9"/>
    <w:rsid w:val="00782EC6"/>
    <w:rsid w:val="007F5678"/>
    <w:rsid w:val="008546DA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EC6"/>
  </w:style>
  <w:style w:type="paragraph" w:customStyle="1" w:styleId="E0E2D1F998F4461393B97D257E169F92">
    <w:name w:val="E0E2D1F998F4461393B97D257E169F92"/>
    <w:rsid w:val="004C1AD9"/>
  </w:style>
  <w:style w:type="paragraph" w:customStyle="1" w:styleId="51513316CA4546A49746ED40EA7B82BC">
    <w:name w:val="51513316CA4546A49746ED40EA7B82BC"/>
    <w:rsid w:val="004C1AD9"/>
  </w:style>
  <w:style w:type="paragraph" w:customStyle="1" w:styleId="5CCA468E6D004C0BBCB8661A72C519F1">
    <w:name w:val="5CCA468E6D004C0BBCB8661A72C519F1"/>
    <w:rsid w:val="004C1AD9"/>
  </w:style>
  <w:style w:type="paragraph" w:customStyle="1" w:styleId="83AC856B37024799BC6A625D3ED1AB5C">
    <w:name w:val="83AC856B37024799BC6A625D3ED1AB5C"/>
    <w:rsid w:val="004C1AD9"/>
  </w:style>
  <w:style w:type="paragraph" w:customStyle="1" w:styleId="97373D93A1984AA9984FAF73C365A281">
    <w:name w:val="97373D93A1984AA9984FAF73C365A281"/>
    <w:rsid w:val="004C1AD9"/>
  </w:style>
  <w:style w:type="paragraph" w:customStyle="1" w:styleId="691BBCB1A7474B23879977085E4025EC">
    <w:name w:val="691BBCB1A7474B23879977085E4025EC"/>
    <w:rsid w:val="004C1AD9"/>
  </w:style>
  <w:style w:type="paragraph" w:customStyle="1" w:styleId="95C89DC6BFE643A98B1E0F77CC8E376E">
    <w:name w:val="95C89DC6BFE643A98B1E0F77CC8E376E"/>
    <w:rsid w:val="004C1AD9"/>
  </w:style>
  <w:style w:type="paragraph" w:customStyle="1" w:styleId="A688921B555F4CE198D8B3F8FF63FE3A">
    <w:name w:val="A688921B555F4CE198D8B3F8FF63FE3A"/>
    <w:rsid w:val="004C1AD9"/>
  </w:style>
  <w:style w:type="paragraph" w:customStyle="1" w:styleId="6A07E3677A0D40869DBD7C349EA183AF">
    <w:name w:val="6A07E3677A0D40869DBD7C349EA183AF"/>
    <w:rsid w:val="004C1AD9"/>
  </w:style>
  <w:style w:type="paragraph" w:customStyle="1" w:styleId="52425BC672994E258AB9824F300D283B">
    <w:name w:val="52425BC672994E258AB9824F300D283B"/>
    <w:rsid w:val="004C1AD9"/>
  </w:style>
  <w:style w:type="paragraph" w:customStyle="1" w:styleId="52629FE99FDF4417A81B260E4735F8FB">
    <w:name w:val="52629FE99FDF4417A81B260E4735F8FB"/>
    <w:rsid w:val="004C1AD9"/>
  </w:style>
  <w:style w:type="paragraph" w:customStyle="1" w:styleId="94A6BDAC6E7543A1B88C80357E9010B6">
    <w:name w:val="94A6BDAC6E7543A1B88C80357E9010B6"/>
    <w:rsid w:val="004C1AD9"/>
  </w:style>
  <w:style w:type="paragraph" w:customStyle="1" w:styleId="6EC376C9D7B04AE0A110D0DB4270164A">
    <w:name w:val="6EC376C9D7B04AE0A110D0DB4270164A"/>
    <w:rsid w:val="004C1AD9"/>
  </w:style>
  <w:style w:type="paragraph" w:customStyle="1" w:styleId="F04F5205DC574F31BC1331C70A3F857D">
    <w:name w:val="F04F5205DC574F31BC1331C70A3F857D"/>
    <w:rsid w:val="004C1AD9"/>
  </w:style>
  <w:style w:type="paragraph" w:customStyle="1" w:styleId="16FCE451911B46E3B593EA2E7E42EA05">
    <w:name w:val="16FCE451911B46E3B593EA2E7E42EA05"/>
    <w:rsid w:val="004C1AD9"/>
  </w:style>
  <w:style w:type="paragraph" w:customStyle="1" w:styleId="FB6852BC5B01409AADE3769BC0E9CB04">
    <w:name w:val="FB6852BC5B01409AADE3769BC0E9CB04"/>
    <w:rsid w:val="004C1AD9"/>
  </w:style>
  <w:style w:type="paragraph" w:customStyle="1" w:styleId="E4AAA799CBDC4079BCA171A5C5F4880B">
    <w:name w:val="E4AAA799CBDC4079BCA171A5C5F4880B"/>
    <w:rsid w:val="00782E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EC6"/>
  </w:style>
  <w:style w:type="paragraph" w:customStyle="1" w:styleId="E0E2D1F998F4461393B97D257E169F92">
    <w:name w:val="E0E2D1F998F4461393B97D257E169F92"/>
    <w:rsid w:val="004C1AD9"/>
  </w:style>
  <w:style w:type="paragraph" w:customStyle="1" w:styleId="51513316CA4546A49746ED40EA7B82BC">
    <w:name w:val="51513316CA4546A49746ED40EA7B82BC"/>
    <w:rsid w:val="004C1AD9"/>
  </w:style>
  <w:style w:type="paragraph" w:customStyle="1" w:styleId="5CCA468E6D004C0BBCB8661A72C519F1">
    <w:name w:val="5CCA468E6D004C0BBCB8661A72C519F1"/>
    <w:rsid w:val="004C1AD9"/>
  </w:style>
  <w:style w:type="paragraph" w:customStyle="1" w:styleId="83AC856B37024799BC6A625D3ED1AB5C">
    <w:name w:val="83AC856B37024799BC6A625D3ED1AB5C"/>
    <w:rsid w:val="004C1AD9"/>
  </w:style>
  <w:style w:type="paragraph" w:customStyle="1" w:styleId="97373D93A1984AA9984FAF73C365A281">
    <w:name w:val="97373D93A1984AA9984FAF73C365A281"/>
    <w:rsid w:val="004C1AD9"/>
  </w:style>
  <w:style w:type="paragraph" w:customStyle="1" w:styleId="691BBCB1A7474B23879977085E4025EC">
    <w:name w:val="691BBCB1A7474B23879977085E4025EC"/>
    <w:rsid w:val="004C1AD9"/>
  </w:style>
  <w:style w:type="paragraph" w:customStyle="1" w:styleId="95C89DC6BFE643A98B1E0F77CC8E376E">
    <w:name w:val="95C89DC6BFE643A98B1E0F77CC8E376E"/>
    <w:rsid w:val="004C1AD9"/>
  </w:style>
  <w:style w:type="paragraph" w:customStyle="1" w:styleId="A688921B555F4CE198D8B3F8FF63FE3A">
    <w:name w:val="A688921B555F4CE198D8B3F8FF63FE3A"/>
    <w:rsid w:val="004C1AD9"/>
  </w:style>
  <w:style w:type="paragraph" w:customStyle="1" w:styleId="6A07E3677A0D40869DBD7C349EA183AF">
    <w:name w:val="6A07E3677A0D40869DBD7C349EA183AF"/>
    <w:rsid w:val="004C1AD9"/>
  </w:style>
  <w:style w:type="paragraph" w:customStyle="1" w:styleId="52425BC672994E258AB9824F300D283B">
    <w:name w:val="52425BC672994E258AB9824F300D283B"/>
    <w:rsid w:val="004C1AD9"/>
  </w:style>
  <w:style w:type="paragraph" w:customStyle="1" w:styleId="52629FE99FDF4417A81B260E4735F8FB">
    <w:name w:val="52629FE99FDF4417A81B260E4735F8FB"/>
    <w:rsid w:val="004C1AD9"/>
  </w:style>
  <w:style w:type="paragraph" w:customStyle="1" w:styleId="94A6BDAC6E7543A1B88C80357E9010B6">
    <w:name w:val="94A6BDAC6E7543A1B88C80357E9010B6"/>
    <w:rsid w:val="004C1AD9"/>
  </w:style>
  <w:style w:type="paragraph" w:customStyle="1" w:styleId="6EC376C9D7B04AE0A110D0DB4270164A">
    <w:name w:val="6EC376C9D7B04AE0A110D0DB4270164A"/>
    <w:rsid w:val="004C1AD9"/>
  </w:style>
  <w:style w:type="paragraph" w:customStyle="1" w:styleId="F04F5205DC574F31BC1331C70A3F857D">
    <w:name w:val="F04F5205DC574F31BC1331C70A3F857D"/>
    <w:rsid w:val="004C1AD9"/>
  </w:style>
  <w:style w:type="paragraph" w:customStyle="1" w:styleId="16FCE451911B46E3B593EA2E7E42EA05">
    <w:name w:val="16FCE451911B46E3B593EA2E7E42EA05"/>
    <w:rsid w:val="004C1AD9"/>
  </w:style>
  <w:style w:type="paragraph" w:customStyle="1" w:styleId="FB6852BC5B01409AADE3769BC0E9CB04">
    <w:name w:val="FB6852BC5B01409AADE3769BC0E9CB04"/>
    <w:rsid w:val="004C1AD9"/>
  </w:style>
  <w:style w:type="paragraph" w:customStyle="1" w:styleId="E4AAA799CBDC4079BCA171A5C5F4880B">
    <w:name w:val="E4AAA799CBDC4079BCA171A5C5F4880B"/>
    <w:rsid w:val="00782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6CB1B1853C5439E42A82C6F615DE8" ma:contentTypeVersion="13" ma:contentTypeDescription="Create a new document." ma:contentTypeScope="" ma:versionID="b512ce014708f38b5ebd9bc9c15a253c">
  <xsd:schema xmlns:xsd="http://www.w3.org/2001/XMLSchema" xmlns:xs="http://www.w3.org/2001/XMLSchema" xmlns:p="http://schemas.microsoft.com/office/2006/metadata/properties" xmlns:ns3="55c94d2e-f088-4718-98bb-7f38e5eeec9e" xmlns:ns4="9f262cd2-3609-44e0-ac99-4d630ae58063" targetNamespace="http://schemas.microsoft.com/office/2006/metadata/properties" ma:root="true" ma:fieldsID="aa1f07026d8cef9453f4557a419d6fc6" ns3:_="" ns4:_="">
    <xsd:import namespace="55c94d2e-f088-4718-98bb-7f38e5eeec9e"/>
    <xsd:import namespace="9f262cd2-3609-44e0-ac99-4d630ae580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94d2e-f088-4718-98bb-7f38e5eee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62cd2-3609-44e0-ac99-4d630ae5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5CC9-DCCF-423B-9291-489399507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94d2e-f088-4718-98bb-7f38e5eeec9e"/>
    <ds:schemaRef ds:uri="9f262cd2-3609-44e0-ac99-4d630ae5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7532D-C362-47D2-A15A-EE7AB40B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13AF89-43FD-49CF-9BD0-BA1DC0C604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3BE2E-BF60-42E9-A490-7676D1CF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Cunliffe</dc:creator>
  <cp:keywords/>
  <dc:description/>
  <cp:lastModifiedBy>Admin</cp:lastModifiedBy>
  <cp:revision>7</cp:revision>
  <dcterms:created xsi:type="dcterms:W3CDTF">2022-07-14T20:28:00Z</dcterms:created>
  <dcterms:modified xsi:type="dcterms:W3CDTF">2022-07-25T15:52:00Z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0x0101000386CB1B1853C5439E42A82C6F615DE8</vt:lpwstr>
  </property>
</Properties>
</file>